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24236101" w:displacedByCustomXml="next"/>
    <w:bookmarkStart w:id="1" w:name="_Toc124250363" w:displacedByCustomXml="next"/>
    <w:sdt>
      <w:sdtPr>
        <w:id w:val="-2007440766"/>
        <w:docPartObj>
          <w:docPartGallery w:val="Cover Pages"/>
          <w:docPartUnique/>
        </w:docPartObj>
      </w:sdtPr>
      <w:sdtEndPr>
        <w:rPr>
          <w:b/>
          <w:noProof/>
          <w:lang w:val="es-DO"/>
        </w:rPr>
      </w:sdtEndPr>
      <w:sdtContent>
        <w:p w14:paraId="59492F3A" w14:textId="0BA8DB91" w:rsidR="000C59A1" w:rsidRDefault="000C59A1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91008" behindDoc="0" locked="0" layoutInCell="1" allowOverlap="1" wp14:anchorId="5280B440" wp14:editId="75E5088E">
                <wp:simplePos x="0" y="0"/>
                <wp:positionH relativeFrom="margin">
                  <wp:posOffset>1949450</wp:posOffset>
                </wp:positionH>
                <wp:positionV relativeFrom="paragraph">
                  <wp:posOffset>-319405</wp:posOffset>
                </wp:positionV>
                <wp:extent cx="1704975" cy="1057275"/>
                <wp:effectExtent l="0" t="0" r="9525" b="9525"/>
                <wp:wrapNone/>
                <wp:docPr id="173783697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37" t="8415" r="6656" b="6633"/>
                        <a:stretch/>
                      </pic:blipFill>
                      <pic:spPr bwMode="auto">
                        <a:xfrm>
                          <a:off x="0" y="0"/>
                          <a:ext cx="17049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6672" behindDoc="0" locked="0" layoutInCell="1" allowOverlap="1" wp14:anchorId="28B5B451" wp14:editId="418F89A6">
                    <wp:simplePos x="0" y="0"/>
                    <wp:positionH relativeFrom="page">
                      <wp:align>center</wp:align>
                    </wp:positionH>
                    <wp:positionV relativeFrom="topMargin">
                      <wp:posOffset>123825</wp:posOffset>
                    </wp:positionV>
                    <wp:extent cx="7315200" cy="695325"/>
                    <wp:effectExtent l="0" t="0" r="0" b="952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695325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A43785" id="Group 149" o:spid="_x0000_s1026" style="position:absolute;margin-left:0;margin-top:9.75pt;width:8in;height:54.75pt;z-index:251676672;mso-width-percent:941;mso-position-horizontal:center;mso-position-horizontal-relative:page;mso-position-vertical-relative:top-margin-area;mso-width-percent:94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1" o:title="" recolor="t" rotate="t" type="frame"/>
                    </v:rect>
                    <w10:wrap anchorx="page" anchory="margin"/>
                  </v:group>
                </w:pict>
              </mc:Fallback>
            </mc:AlternateContent>
          </w:r>
        </w:p>
        <w:p w14:paraId="79E386C2" w14:textId="0F861550" w:rsidR="002D0165" w:rsidRDefault="002D0165"/>
        <w:p w14:paraId="45DF693F" w14:textId="7F1A97CC" w:rsidR="002D0165" w:rsidRDefault="00F764F6">
          <w:pPr>
            <w:rPr>
              <w:b/>
              <w:noProof/>
              <w:lang w:val="es-D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AEA6F45" wp14:editId="5B466431">
                    <wp:simplePos x="0" y="0"/>
                    <wp:positionH relativeFrom="page">
                      <wp:posOffset>476249</wp:posOffset>
                    </wp:positionH>
                    <wp:positionV relativeFrom="page">
                      <wp:posOffset>7343775</wp:posOffset>
                    </wp:positionV>
                    <wp:extent cx="6867525" cy="1009650"/>
                    <wp:effectExtent l="0" t="0" r="0" b="13335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67525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0313D8" w14:textId="411DD431" w:rsidR="002D0165" w:rsidRPr="00E92A87" w:rsidRDefault="00974BD2" w:rsidP="00974BD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DO"/>
                                  </w:rPr>
                                </w:pPr>
                                <w:bookmarkStart w:id="2" w:name="_Toc124236103"/>
                                <w:bookmarkStart w:id="3" w:name="_Toc124250365"/>
                                <w:bookmarkStart w:id="4" w:name="_Toc124250735"/>
                                <w:bookmarkStart w:id="5" w:name="_Toc124251118"/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 xml:space="preserve">                                                                            </w:t>
                                </w:r>
                                <w:r w:rsidR="00F764F6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OCTUBRE</w:t>
                                </w:r>
                                <w:r w:rsidR="002D0165" w:rsidRPr="00E92A8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-</w:t>
                                </w:r>
                                <w:r w:rsidR="00F764F6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DIC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IEMBRE</w:t>
                                </w:r>
                                <w:r w:rsidR="002D0165" w:rsidRPr="00E92A87">
                                  <w:rPr>
                                    <w:sz w:val="18"/>
                                    <w:szCs w:val="18"/>
                                    <w:lang w:val="es-DO"/>
                                  </w:rPr>
                                  <w:t xml:space="preserve"> </w:t>
                                </w:r>
                                <w:r w:rsidR="002D0165" w:rsidRPr="00E92A8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202</w:t>
                                </w:r>
                                <w:bookmarkEnd w:id="2"/>
                                <w:bookmarkEnd w:id="3"/>
                                <w:bookmarkEnd w:id="4"/>
                                <w:bookmarkEnd w:id="5"/>
                                <w:r w:rsidR="00831AE8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365F91" w:themeColor="accent1" w:themeShade="BF"/>
                                    <w:sz w:val="24"/>
                                    <w:szCs w:val="24"/>
                                    <w:lang w:val="es-DO"/>
                                  </w:rPr>
                                  <w:t>4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16"/>
                                    <w:szCs w:val="16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5E55F44" w14:textId="12CC8F41" w:rsidR="002D0165" w:rsidRPr="00E92A87" w:rsidRDefault="002D01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16"/>
                                        <w:szCs w:val="16"/>
                                      </w:rPr>
                                    </w:pPr>
                                    <w:r w:rsidRPr="00E92A87">
                                      <w:rPr>
                                        <w:color w:val="595959" w:themeColor="text1" w:themeTint="A6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7AEA6F4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6" type="#_x0000_t202" style="position:absolute;margin-left:37.5pt;margin-top:578.25pt;width:540.75pt;height:79.5pt;z-index:251657216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" filled="f" stroked="f" strokeweight=".5pt">
                    <v:textbox style="mso-fit-shape-to-text:t" inset="126pt,0,54pt,0">
                      <w:txbxContent>
                        <w:p w14:paraId="350313D8" w14:textId="411DD431" w:rsidR="002D0165" w:rsidRPr="00E92A87" w:rsidRDefault="00974BD2" w:rsidP="00974BD2">
                          <w:pPr>
                            <w:jc w:val="center"/>
                            <w:rPr>
                              <w:sz w:val="18"/>
                              <w:szCs w:val="18"/>
                              <w:lang w:val="es-DO"/>
                            </w:rPr>
                          </w:pPr>
                          <w:bookmarkStart w:id="6" w:name="_Toc124236103"/>
                          <w:bookmarkStart w:id="7" w:name="_Toc124250365"/>
                          <w:bookmarkStart w:id="8" w:name="_Toc124250735"/>
                          <w:bookmarkStart w:id="9" w:name="_Toc124251118"/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 xml:space="preserve">                                                                            </w:t>
                          </w:r>
                          <w:r w:rsidR="00F764F6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OCTUBRE</w:t>
                          </w:r>
                          <w:r w:rsidR="002D0165" w:rsidRPr="00E92A87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-</w:t>
                          </w:r>
                          <w:r w:rsidR="00F764F6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DIC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IEMBRE</w:t>
                          </w:r>
                          <w:r w:rsidR="002D0165" w:rsidRPr="00E92A87">
                            <w:rPr>
                              <w:sz w:val="18"/>
                              <w:szCs w:val="18"/>
                              <w:lang w:val="es-DO"/>
                            </w:rPr>
                            <w:t xml:space="preserve"> </w:t>
                          </w:r>
                          <w:r w:rsidR="002D0165" w:rsidRPr="00E92A87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202</w:t>
                          </w:r>
                          <w:bookmarkEnd w:id="6"/>
                          <w:bookmarkEnd w:id="7"/>
                          <w:bookmarkEnd w:id="8"/>
                          <w:bookmarkEnd w:id="9"/>
                          <w:r w:rsidR="00831AE8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365F91" w:themeColor="accent1" w:themeShade="BF"/>
                              <w:sz w:val="24"/>
                              <w:szCs w:val="24"/>
                              <w:lang w:val="es-DO"/>
                            </w:rPr>
                            <w:t>4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16"/>
                              <w:szCs w:val="16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5E55F44" w14:textId="12CC8F41" w:rsidR="002D0165" w:rsidRPr="00E92A87" w:rsidRDefault="002D01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16"/>
                                  <w:szCs w:val="16"/>
                                </w:rPr>
                              </w:pPr>
                              <w:r w:rsidRPr="00E92A87">
                                <w:rPr>
                                  <w:color w:val="595959" w:themeColor="text1" w:themeTint="A6"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7C04B4">
            <w:rPr>
              <w:b/>
              <w:noProof/>
              <w:lang w:val="es-DO"/>
            </w:rPr>
            <w:drawing>
              <wp:anchor distT="0" distB="0" distL="114300" distR="114300" simplePos="0" relativeHeight="251692032" behindDoc="0" locked="0" layoutInCell="1" allowOverlap="1" wp14:anchorId="02A582CA" wp14:editId="3607438C">
                <wp:simplePos x="0" y="0"/>
                <wp:positionH relativeFrom="page">
                  <wp:posOffset>666750</wp:posOffset>
                </wp:positionH>
                <wp:positionV relativeFrom="paragraph">
                  <wp:posOffset>739775</wp:posOffset>
                </wp:positionV>
                <wp:extent cx="6248400" cy="3114675"/>
                <wp:effectExtent l="190500" t="190500" r="190500" b="200025"/>
                <wp:wrapNone/>
                <wp:docPr id="1369081395" name="Picture 6" descr="A hand holding a pen over a graph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9081395" name="Picture 6" descr="A hand holding a pen over a graph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0" cy="3114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C59A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103ECB47" wp14:editId="0E87965F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7917180</wp:posOffset>
                    </wp:positionV>
                    <wp:extent cx="7315200" cy="914400"/>
                    <wp:effectExtent l="0" t="0" r="0" b="698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3F2B256" w14:textId="2BA8C991" w:rsidR="002D0165" w:rsidRPr="002D0165" w:rsidRDefault="002D0165">
                                    <w:pPr>
                                      <w:pStyle w:val="NoSpacing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 w:rsidRPr="002D0165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División Financiera</w:t>
                                    </w:r>
                                  </w:p>
                                </w:sdtContent>
                              </w:sdt>
                              <w:p w14:paraId="70B081D4" w14:textId="6E680BC2" w:rsidR="002D0165" w:rsidRDefault="0000000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1F497D" w:themeColor="text2"/>
                                      <w:lang w:val="es-DO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2D0165">
                                      <w:rPr>
                                        <w:rFonts w:ascii="Times New Roman" w:hAnsi="Times New Roman" w:cs="Times New Roman"/>
                                        <w:b/>
                                        <w:color w:val="1F497D" w:themeColor="text2"/>
                                        <w:lang w:val="es-DO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103ECB47" id="Text Box 152" o:spid="_x0000_s1027" type="#_x0000_t202" style="position:absolute;margin-left:0;margin-top:623.4pt;width:8in;height:1in;z-index:251652096;visibility:visible;mso-wrap-style:square;mso-width-percent:941;mso-height-percent:92;mso-wrap-distance-left:9pt;mso-wrap-distance-top:0;mso-wrap-distance-right:9pt;mso-wrap-distance-bottom:0;mso-position-horizontal:center;mso-position-horizontal-relative:page;mso-position-vertical:absolute;mso-position-vertical-relative:page;mso-width-percent:941;mso-height-percent:92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3F2B256" w14:textId="2BA8C991" w:rsidR="002D0165" w:rsidRPr="002D0165" w:rsidRDefault="002D0165">
                              <w:pPr>
                                <w:pStyle w:val="NoSpacing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2D016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División Financiera</w:t>
                              </w:r>
                            </w:p>
                          </w:sdtContent>
                        </w:sdt>
                        <w:p w14:paraId="70B081D4" w14:textId="6E680BC2" w:rsidR="002D0165" w:rsidRDefault="0000000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lang w:val="es-DO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2D0165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lang w:val="es-D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25BB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50F2E5A4" wp14:editId="0A94CB58">
                    <wp:simplePos x="0" y="0"/>
                    <wp:positionH relativeFrom="page">
                      <wp:posOffset>219075</wp:posOffset>
                    </wp:positionH>
                    <wp:positionV relativeFrom="page">
                      <wp:posOffset>3752850</wp:posOffset>
                    </wp:positionV>
                    <wp:extent cx="7315200" cy="3762375"/>
                    <wp:effectExtent l="0" t="0" r="0" b="9525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762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8C6D40" w14:textId="553CACD3" w:rsidR="002D0165" w:rsidRDefault="00000000" w:rsidP="002D0165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  <w:lang w:val="es-DO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9E5AF9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365F91" w:themeColor="accent1" w:themeShade="BF"/>
                                        <w:sz w:val="32"/>
                                        <w:szCs w:val="32"/>
                                        <w:lang w:val="es-DO"/>
                                      </w:rPr>
                                      <w:t>DIRECCION EJECUTIVA DE LA COMISION DE FOMENTO A LA TECNIFICACION DEL SISTEMA NACIONAL DE RIEGO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s-DO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547F7CE" w14:textId="3273DBA3" w:rsidR="002D0165" w:rsidRPr="002D0165" w:rsidRDefault="00F22F0F" w:rsidP="00B25BBE">
                                    <w:pPr>
                                      <w:jc w:val="right"/>
                                      <w:rPr>
                                        <w:small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lang w:val="es-DO"/>
                                      </w:rPr>
                                      <w:t>INFORME DE EJECUCION PRESUPUESTARIA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0F2E5A4" id="Text Box 154" o:spid="_x0000_s1028" type="#_x0000_t202" style="position:absolute;margin-left:17.25pt;margin-top:295.5pt;width:8in;height:296.25pt;z-index:25165516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" filled="f" stroked="f" strokeweight=".5pt">
                    <v:textbox inset="126pt,0,54pt,0">
                      <w:txbxContent>
                        <w:p w14:paraId="1B8C6D40" w14:textId="553CACD3" w:rsidR="002D0165" w:rsidRDefault="00000000" w:rsidP="002D0165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s-DO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9E5AF9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365F91" w:themeColor="accent1" w:themeShade="BF"/>
                                  <w:sz w:val="32"/>
                                  <w:szCs w:val="32"/>
                                  <w:lang w:val="es-DO"/>
                                </w:rPr>
                                <w:t>DIRECCION EJECUTIVA DE LA COMISION DE FOMENTO A LA TECNIFICACION DEL SISTEMA NACIONAL DE RIEGO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s-DO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547F7CE" w14:textId="3273DBA3" w:rsidR="002D0165" w:rsidRPr="002D0165" w:rsidRDefault="00F22F0F" w:rsidP="00B25BBE">
                              <w:pPr>
                                <w:jc w:val="right"/>
                                <w:rPr>
                                  <w:smallCap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s-DO"/>
                                </w:rPr>
                                <w:t>INFORME DE EJECUCION PRESUPUESTARIA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D0165">
            <w:rPr>
              <w:b/>
              <w:noProof/>
              <w:lang w:val="es-DO"/>
            </w:rPr>
            <w:br w:type="page"/>
          </w:r>
        </w:p>
      </w:sdtContent>
    </w:sdt>
    <w:bookmarkEnd w:id="1"/>
    <w:bookmarkEnd w:id="0"/>
    <w:p w14:paraId="568E9AF6" w14:textId="77777777" w:rsidR="007C24C6" w:rsidRDefault="007C24C6" w:rsidP="00D550FC">
      <w:pPr>
        <w:pStyle w:val="Heading1"/>
        <w:jc w:val="center"/>
        <w:rPr>
          <w:b/>
          <w:bCs/>
          <w:lang w:val="es-DO"/>
        </w:rPr>
      </w:pPr>
    </w:p>
    <w:p w14:paraId="1D2C7144" w14:textId="77777777" w:rsidR="000C59A1" w:rsidRPr="000C59A1" w:rsidRDefault="000C59A1" w:rsidP="000C59A1">
      <w:pPr>
        <w:rPr>
          <w:lang w:val="es-DO"/>
        </w:rPr>
      </w:pPr>
    </w:p>
    <w:p w14:paraId="6824F239" w14:textId="05F026EF" w:rsidR="005D4BA9" w:rsidRDefault="005D4BA9" w:rsidP="002B3BF3">
      <w:pPr>
        <w:pStyle w:val="Heading1"/>
        <w:rPr>
          <w:lang w:val="es-DO"/>
        </w:rPr>
      </w:pPr>
      <w:bookmarkStart w:id="10" w:name="_Toc124519401"/>
      <w:r w:rsidRPr="002B2E38">
        <w:rPr>
          <w:lang w:val="es-DO"/>
        </w:rPr>
        <w:t>Tabla de Contenido</w:t>
      </w:r>
      <w:bookmarkEnd w:id="10"/>
    </w:p>
    <w:p w14:paraId="69124BDB" w14:textId="77777777" w:rsidR="000872CA" w:rsidRPr="000872CA" w:rsidRDefault="000872CA" w:rsidP="000872CA">
      <w:pPr>
        <w:rPr>
          <w:lang w:val="es-DO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es-ES"/>
        </w:rPr>
        <w:id w:val="21473925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B2775B3" w14:textId="7DF4F0C3" w:rsidR="002B3BF3" w:rsidRPr="00E92A87" w:rsidRDefault="002B3BF3">
          <w:pPr>
            <w:pStyle w:val="TOCHeading"/>
            <w:rPr>
              <w:rFonts w:ascii="Times New Roman" w:hAnsi="Times New Roman" w:cs="Times New Roman"/>
              <w:sz w:val="36"/>
              <w:szCs w:val="36"/>
            </w:rPr>
          </w:pPr>
        </w:p>
        <w:p w14:paraId="54E93A2D" w14:textId="67F51E11" w:rsidR="00E92A87" w:rsidRPr="00941017" w:rsidRDefault="002B3BF3">
          <w:pPr>
            <w:pStyle w:val="TOC1"/>
            <w:tabs>
              <w:tab w:val="right" w:leader="dot" w:pos="892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r w:rsidRPr="00E92A8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92A8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92A8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4519401" w:history="1">
            <w:r w:rsidR="00E92A87" w:rsidRPr="009410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Tabla de Contenido</w:t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_Toc124519401 \h </w:instrText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52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E92A87"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69AB50" w14:textId="3260FBBF" w:rsidR="00E92A87" w:rsidRPr="00941017" w:rsidRDefault="00E92A87" w:rsidP="00E21E08">
          <w:pPr>
            <w:pStyle w:val="TOC2"/>
            <w:tabs>
              <w:tab w:val="right" w:leader="dot" w:pos="8920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24519402" w:history="1">
            <w:r w:rsidRPr="009410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Introducción</w:t>
            </w:r>
            <w:r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_Toc124519402 \h </w:instrText>
            </w:r>
            <w:r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52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DDE32B" w14:textId="0AE46986" w:rsidR="00E92A87" w:rsidRPr="008B37D5" w:rsidRDefault="00E92A87" w:rsidP="00E21E08">
          <w:pPr>
            <w:pStyle w:val="TOC2"/>
            <w:tabs>
              <w:tab w:val="right" w:leader="dot" w:pos="8920"/>
            </w:tabs>
            <w:ind w:left="0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4519403" w:history="1">
            <w:r w:rsidRPr="008B37D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 xml:space="preserve">Ejecución Presupuestaria </w:t>
            </w:r>
            <w:r w:rsidR="00941017" w:rsidRPr="008B37D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s-DO"/>
              </w:rPr>
              <w:t>con una mirada estadística</w:t>
            </w:r>
            <w:r w:rsidRPr="008B37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B37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8B37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_Toc124519403 \h </w:instrText>
            </w:r>
            <w:r w:rsidRPr="008B37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B37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452D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8B37D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CBC907" w14:textId="6BEC0E5F" w:rsidR="00FC346A" w:rsidRDefault="00941017" w:rsidP="00941017">
          <w:pPr>
            <w:rPr>
              <w:noProof/>
              <w:sz w:val="24"/>
              <w:szCs w:val="24"/>
            </w:rPr>
          </w:pPr>
          <w:r w:rsidRPr="008B37D5">
            <w:rPr>
              <w:noProof/>
              <w:sz w:val="24"/>
              <w:szCs w:val="24"/>
            </w:rPr>
            <w:t>Análisis de Ejecución Por Objeto de Gasto…………………………………………………………………</w:t>
          </w:r>
          <w:r w:rsidR="00E21E08" w:rsidRPr="008B37D5">
            <w:rPr>
              <w:noProof/>
              <w:sz w:val="24"/>
              <w:szCs w:val="24"/>
            </w:rPr>
            <w:t>…</w:t>
          </w:r>
          <w:r w:rsidRPr="008B37D5">
            <w:rPr>
              <w:noProof/>
              <w:sz w:val="24"/>
              <w:szCs w:val="24"/>
            </w:rPr>
            <w:t>…</w:t>
          </w:r>
          <w:r w:rsidR="00E21E08" w:rsidRPr="008B37D5">
            <w:rPr>
              <w:noProof/>
              <w:sz w:val="24"/>
              <w:szCs w:val="24"/>
            </w:rPr>
            <w:t>….</w:t>
          </w:r>
          <w:r w:rsidRPr="008B37D5">
            <w:rPr>
              <w:noProof/>
              <w:sz w:val="24"/>
              <w:szCs w:val="24"/>
            </w:rPr>
            <w:t>4</w:t>
          </w:r>
        </w:p>
        <w:p w14:paraId="1F1121D8" w14:textId="10D1666E" w:rsidR="006444C8" w:rsidRDefault="006444C8" w:rsidP="006444C8">
          <w:pPr>
            <w:spacing w:after="0" w:line="240" w:lineRule="auto"/>
            <w:jc w:val="both"/>
            <w:rPr>
              <w:noProof/>
              <w:sz w:val="24"/>
              <w:szCs w:val="24"/>
            </w:rPr>
          </w:pPr>
          <w:r w:rsidRPr="006444C8">
            <w:rPr>
              <w:noProof/>
              <w:sz w:val="24"/>
              <w:szCs w:val="24"/>
            </w:rPr>
            <w:t>Análisis de Ejecución por Subcuenta de Gasto</w:t>
          </w:r>
          <w:r>
            <w:rPr>
              <w:noProof/>
              <w:sz w:val="24"/>
              <w:szCs w:val="24"/>
            </w:rPr>
            <w:t>…………………………………………………………………….5</w:t>
          </w:r>
        </w:p>
        <w:p w14:paraId="0B21B34C" w14:textId="77777777" w:rsidR="00DD5469" w:rsidRPr="006444C8" w:rsidRDefault="00DD5469" w:rsidP="006444C8">
          <w:pPr>
            <w:spacing w:after="0" w:line="240" w:lineRule="auto"/>
            <w:jc w:val="both"/>
            <w:rPr>
              <w:noProof/>
              <w:sz w:val="24"/>
              <w:szCs w:val="24"/>
            </w:rPr>
          </w:pPr>
        </w:p>
        <w:p w14:paraId="2D60D0EC" w14:textId="22C67D42" w:rsidR="00E92A87" w:rsidRPr="00941017" w:rsidRDefault="00E92A87" w:rsidP="00E21E08">
          <w:pPr>
            <w:pStyle w:val="TOC2"/>
            <w:tabs>
              <w:tab w:val="right" w:leader="dot" w:pos="8920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124519404" w:history="1">
            <w:r w:rsidRPr="009410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Anexo</w:t>
            </w:r>
            <w:r w:rsidRPr="0094101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34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</w:hyperlink>
        </w:p>
        <w:p w14:paraId="53DB1F41" w14:textId="763BC193" w:rsidR="002B3BF3" w:rsidRPr="00E92A87" w:rsidRDefault="002B3BF3">
          <w:pPr>
            <w:rPr>
              <w:rFonts w:ascii="Times New Roman" w:hAnsi="Times New Roman" w:cs="Times New Roman"/>
            </w:rPr>
          </w:pPr>
          <w:r w:rsidRPr="00E92A8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CA0DB0E" w14:textId="77777777" w:rsidR="003C6EFA" w:rsidRPr="000956F4" w:rsidRDefault="003C6EFA" w:rsidP="00C16F15">
      <w:pPr>
        <w:rPr>
          <w:rFonts w:cstheme="minorHAnsi"/>
          <w:sz w:val="28"/>
          <w:lang w:val="es-DO"/>
        </w:rPr>
      </w:pPr>
    </w:p>
    <w:p w14:paraId="42009D0D" w14:textId="77777777" w:rsidR="0093281E" w:rsidRDefault="0093281E" w:rsidP="00C16F15">
      <w:pPr>
        <w:rPr>
          <w:sz w:val="28"/>
          <w:lang w:val="es-DO"/>
        </w:rPr>
      </w:pPr>
    </w:p>
    <w:p w14:paraId="2C95C408" w14:textId="77777777" w:rsidR="0093281E" w:rsidRDefault="0093281E" w:rsidP="00C16F15">
      <w:pPr>
        <w:rPr>
          <w:sz w:val="28"/>
          <w:lang w:val="es-DO"/>
        </w:rPr>
      </w:pPr>
    </w:p>
    <w:p w14:paraId="088E2540" w14:textId="77777777" w:rsidR="0093281E" w:rsidRDefault="0093281E" w:rsidP="00C16F15">
      <w:pPr>
        <w:rPr>
          <w:sz w:val="28"/>
          <w:lang w:val="es-DO"/>
        </w:rPr>
      </w:pPr>
    </w:p>
    <w:p w14:paraId="5037C085" w14:textId="3941769D" w:rsidR="0093281E" w:rsidRDefault="0093281E" w:rsidP="00C16F15">
      <w:pPr>
        <w:rPr>
          <w:sz w:val="28"/>
          <w:lang w:val="es-DO"/>
        </w:rPr>
      </w:pPr>
    </w:p>
    <w:p w14:paraId="05E197F8" w14:textId="77777777" w:rsidR="0093281E" w:rsidRDefault="0093281E" w:rsidP="00C16F15">
      <w:pPr>
        <w:rPr>
          <w:sz w:val="28"/>
          <w:lang w:val="es-DO"/>
        </w:rPr>
      </w:pPr>
    </w:p>
    <w:p w14:paraId="3A8FBCEA" w14:textId="4C53484D" w:rsidR="0093281E" w:rsidRDefault="006444C8" w:rsidP="006444C8">
      <w:pPr>
        <w:tabs>
          <w:tab w:val="left" w:pos="8211"/>
        </w:tabs>
        <w:rPr>
          <w:sz w:val="28"/>
          <w:lang w:val="es-DO"/>
        </w:rPr>
      </w:pPr>
      <w:r>
        <w:rPr>
          <w:sz w:val="28"/>
          <w:lang w:val="es-DO"/>
        </w:rPr>
        <w:tab/>
      </w:r>
    </w:p>
    <w:p w14:paraId="374F4336" w14:textId="77777777" w:rsidR="0093281E" w:rsidRDefault="0093281E" w:rsidP="00C16F15">
      <w:pPr>
        <w:rPr>
          <w:sz w:val="28"/>
          <w:lang w:val="es-DO"/>
        </w:rPr>
      </w:pPr>
    </w:p>
    <w:p w14:paraId="76D23F29" w14:textId="77777777" w:rsidR="0093281E" w:rsidRDefault="0093281E" w:rsidP="00C16F15">
      <w:pPr>
        <w:rPr>
          <w:sz w:val="28"/>
          <w:lang w:val="es-DO"/>
        </w:rPr>
      </w:pPr>
    </w:p>
    <w:p w14:paraId="7ACE1235" w14:textId="77777777" w:rsidR="0093281E" w:rsidRDefault="0093281E" w:rsidP="00C16F15">
      <w:pPr>
        <w:rPr>
          <w:sz w:val="28"/>
          <w:lang w:val="es-DO"/>
        </w:rPr>
      </w:pPr>
    </w:p>
    <w:p w14:paraId="4E9D8772" w14:textId="77777777" w:rsidR="0093281E" w:rsidRDefault="0093281E" w:rsidP="00C16F15">
      <w:pPr>
        <w:rPr>
          <w:sz w:val="28"/>
          <w:lang w:val="es-DO"/>
        </w:rPr>
      </w:pPr>
    </w:p>
    <w:p w14:paraId="0C61F490" w14:textId="77777777" w:rsidR="0093281E" w:rsidRDefault="0093281E" w:rsidP="00C16F15">
      <w:pPr>
        <w:rPr>
          <w:sz w:val="28"/>
          <w:lang w:val="es-DO"/>
        </w:rPr>
      </w:pPr>
    </w:p>
    <w:p w14:paraId="22B27DF5" w14:textId="77777777" w:rsidR="000C59A1" w:rsidRDefault="000C59A1" w:rsidP="00B25BBE">
      <w:pPr>
        <w:rPr>
          <w:lang w:val="es-DO"/>
        </w:rPr>
      </w:pPr>
    </w:p>
    <w:p w14:paraId="3D762697" w14:textId="77777777" w:rsidR="00E21E08" w:rsidRPr="00B25BBE" w:rsidRDefault="00E21E08" w:rsidP="00B25BBE">
      <w:pPr>
        <w:rPr>
          <w:lang w:val="es-DO"/>
        </w:rPr>
      </w:pPr>
    </w:p>
    <w:p w14:paraId="4952D779" w14:textId="49363EF1" w:rsidR="005C46C5" w:rsidRPr="00B25BBE" w:rsidRDefault="005C46C5" w:rsidP="00B25BBE">
      <w:pPr>
        <w:pStyle w:val="Heading2"/>
        <w:rPr>
          <w:sz w:val="32"/>
          <w:szCs w:val="32"/>
          <w:lang w:val="es-DO"/>
        </w:rPr>
      </w:pPr>
      <w:bookmarkStart w:id="11" w:name="_Toc124519402"/>
      <w:r w:rsidRPr="00B25BBE">
        <w:rPr>
          <w:sz w:val="32"/>
          <w:szCs w:val="32"/>
          <w:lang w:val="es-DO"/>
        </w:rPr>
        <w:t>Introducción</w:t>
      </w:r>
      <w:bookmarkEnd w:id="11"/>
    </w:p>
    <w:p w14:paraId="0A2116E0" w14:textId="77777777" w:rsidR="005C6E3F" w:rsidRPr="005C6E3F" w:rsidRDefault="005C6E3F" w:rsidP="002B3BF3">
      <w:pPr>
        <w:jc w:val="both"/>
        <w:rPr>
          <w:rFonts w:ascii="Times New Roman" w:hAnsi="Times New Roman" w:cs="Times New Roman"/>
          <w:b/>
          <w:sz w:val="28"/>
          <w:lang w:val="es-DO"/>
        </w:rPr>
      </w:pPr>
    </w:p>
    <w:p w14:paraId="6A1E21E7" w14:textId="56E88E06" w:rsidR="00941017" w:rsidRDefault="00941017" w:rsidP="00B25B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017">
        <w:rPr>
          <w:rFonts w:ascii="Times New Roman" w:hAnsi="Times New Roman" w:cs="Times New Roman"/>
          <w:sz w:val="24"/>
        </w:rPr>
        <w:t xml:space="preserve">El presente informe corresponde al trimestre </w:t>
      </w:r>
      <w:r w:rsidR="00A0050A">
        <w:rPr>
          <w:rFonts w:ascii="Times New Roman" w:hAnsi="Times New Roman" w:cs="Times New Roman"/>
          <w:sz w:val="24"/>
        </w:rPr>
        <w:t>octubre</w:t>
      </w:r>
      <w:r w:rsidRPr="00941017">
        <w:rPr>
          <w:rFonts w:ascii="Times New Roman" w:hAnsi="Times New Roman" w:cs="Times New Roman"/>
          <w:sz w:val="24"/>
        </w:rPr>
        <w:t>-</w:t>
      </w:r>
      <w:r w:rsidR="00A0050A">
        <w:rPr>
          <w:rFonts w:ascii="Times New Roman" w:hAnsi="Times New Roman" w:cs="Times New Roman"/>
          <w:sz w:val="24"/>
        </w:rPr>
        <w:t>dic</w:t>
      </w:r>
      <w:r w:rsidR="007D6A33">
        <w:rPr>
          <w:rFonts w:ascii="Times New Roman" w:hAnsi="Times New Roman" w:cs="Times New Roman"/>
          <w:sz w:val="24"/>
        </w:rPr>
        <w:t>iembre</w:t>
      </w:r>
      <w:r>
        <w:rPr>
          <w:rFonts w:ascii="Times New Roman" w:hAnsi="Times New Roman" w:cs="Times New Roman"/>
          <w:sz w:val="24"/>
        </w:rPr>
        <w:t xml:space="preserve"> 2024</w:t>
      </w:r>
      <w:r w:rsidRPr="00941017">
        <w:rPr>
          <w:rFonts w:ascii="Times New Roman" w:hAnsi="Times New Roman" w:cs="Times New Roman"/>
          <w:sz w:val="24"/>
        </w:rPr>
        <w:t xml:space="preserve">, este contiene el análisis y las estadísticas según la Programación y Ejecución Presupuestaria de la Dirección Ejecutiva de la Comisión de Fomento a la Tecnificación del Sistema Nacional de Riego, basado en el Presupuesto Aprobado y los gastos ejecutados para el referido período, tomando como fuente los datos registrados en el Sistema de Información de la Gestión Financiera (SIGEF). </w:t>
      </w:r>
    </w:p>
    <w:p w14:paraId="2D633DAF" w14:textId="77777777" w:rsidR="00402535" w:rsidRDefault="00402535" w:rsidP="00B25B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CEDA32C" w14:textId="2FB7F095" w:rsidR="00941017" w:rsidRDefault="00941017" w:rsidP="00B25BB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41017">
        <w:rPr>
          <w:rFonts w:ascii="Times New Roman" w:hAnsi="Times New Roman" w:cs="Times New Roman"/>
          <w:sz w:val="24"/>
        </w:rPr>
        <w:t xml:space="preserve">El presupuesto aprobado para este 2024 asciende </w:t>
      </w:r>
      <w:r w:rsidRPr="00941017">
        <w:rPr>
          <w:rFonts w:ascii="Times New Roman" w:hAnsi="Times New Roman" w:cs="Times New Roman"/>
          <w:b/>
          <w:bCs/>
          <w:sz w:val="24"/>
        </w:rPr>
        <w:t>a RD$191,121,879.00</w:t>
      </w:r>
      <w:r w:rsidR="001E4B97">
        <w:rPr>
          <w:rFonts w:ascii="Times New Roman" w:hAnsi="Times New Roman" w:cs="Times New Roman"/>
          <w:b/>
          <w:bCs/>
          <w:sz w:val="24"/>
        </w:rPr>
        <w:t xml:space="preserve">, </w:t>
      </w:r>
      <w:r w:rsidR="001E4B97" w:rsidRPr="001E4B97">
        <w:rPr>
          <w:rFonts w:ascii="Times New Roman" w:hAnsi="Times New Roman" w:cs="Times New Roman"/>
          <w:sz w:val="24"/>
        </w:rPr>
        <w:t xml:space="preserve">sin embargo, en el mes de agosto hubo una </w:t>
      </w:r>
      <w:r w:rsidR="00B91B8F" w:rsidRPr="001E4B97">
        <w:rPr>
          <w:rFonts w:ascii="Times New Roman" w:hAnsi="Times New Roman" w:cs="Times New Roman"/>
          <w:sz w:val="24"/>
        </w:rPr>
        <w:t>reducción presupuestaria</w:t>
      </w:r>
      <w:r w:rsidR="001E4B97" w:rsidRPr="001E4B97">
        <w:rPr>
          <w:rFonts w:ascii="Times New Roman" w:hAnsi="Times New Roman" w:cs="Times New Roman"/>
          <w:sz w:val="24"/>
        </w:rPr>
        <w:t xml:space="preserve"> en algunos programas del sector</w:t>
      </w:r>
      <w:r w:rsidR="00D36CB6">
        <w:rPr>
          <w:rFonts w:ascii="Times New Roman" w:hAnsi="Times New Roman" w:cs="Times New Roman"/>
          <w:sz w:val="24"/>
        </w:rPr>
        <w:t xml:space="preserve">                 </w:t>
      </w:r>
      <w:r w:rsidR="001E4B97" w:rsidRPr="001E4B97">
        <w:rPr>
          <w:rFonts w:ascii="Times New Roman" w:hAnsi="Times New Roman" w:cs="Times New Roman"/>
          <w:sz w:val="24"/>
        </w:rPr>
        <w:t xml:space="preserve"> agrícola, quedando el presupuesto vigente</w:t>
      </w:r>
      <w:r w:rsidR="00B91B8F">
        <w:rPr>
          <w:rFonts w:ascii="Times New Roman" w:hAnsi="Times New Roman" w:cs="Times New Roman"/>
          <w:sz w:val="24"/>
        </w:rPr>
        <w:t xml:space="preserve"> de esta entidad</w:t>
      </w:r>
      <w:r w:rsidR="001E4B97" w:rsidRPr="001E4B97">
        <w:rPr>
          <w:rFonts w:ascii="Times New Roman" w:hAnsi="Times New Roman" w:cs="Times New Roman"/>
          <w:sz w:val="24"/>
        </w:rPr>
        <w:t xml:space="preserve"> en un monto ascendente a</w:t>
      </w:r>
      <w:r w:rsidR="001E4B97">
        <w:rPr>
          <w:rFonts w:ascii="Times New Roman" w:hAnsi="Times New Roman" w:cs="Times New Roman"/>
          <w:b/>
          <w:bCs/>
          <w:sz w:val="24"/>
        </w:rPr>
        <w:t xml:space="preserve"> RD$</w:t>
      </w:r>
      <w:r w:rsidR="00730664">
        <w:rPr>
          <w:rFonts w:ascii="Times New Roman" w:hAnsi="Times New Roman" w:cs="Times New Roman"/>
          <w:b/>
          <w:bCs/>
          <w:sz w:val="24"/>
        </w:rPr>
        <w:t>186,121,879.00</w:t>
      </w:r>
      <w:r w:rsidRPr="00941017">
        <w:rPr>
          <w:rFonts w:ascii="Times New Roman" w:hAnsi="Times New Roman" w:cs="Times New Roman"/>
          <w:b/>
          <w:bCs/>
          <w:sz w:val="24"/>
        </w:rPr>
        <w:t>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94101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Los datos presentados </w:t>
      </w:r>
      <w:r w:rsidRPr="00941017">
        <w:rPr>
          <w:rFonts w:ascii="Times New Roman" w:hAnsi="Times New Roman" w:cs="Times New Roman"/>
          <w:sz w:val="24"/>
        </w:rPr>
        <w:t xml:space="preserve">en este documento pertenecen exclusivamente a la Dirección Ejecutiva de la Comisión de Fomento a la Tecnificación </w:t>
      </w:r>
      <w:r w:rsidR="00402535">
        <w:rPr>
          <w:rFonts w:ascii="Times New Roman" w:hAnsi="Times New Roman" w:cs="Times New Roman"/>
          <w:sz w:val="24"/>
        </w:rPr>
        <w:t xml:space="preserve">del Sistema </w:t>
      </w:r>
      <w:r w:rsidRPr="00941017">
        <w:rPr>
          <w:rFonts w:ascii="Times New Roman" w:hAnsi="Times New Roman" w:cs="Times New Roman"/>
          <w:sz w:val="24"/>
        </w:rPr>
        <w:t>Nacional de Riego de acuerdo con las transacciones económico-financieras realizadas desde el 01 de</w:t>
      </w:r>
      <w:r w:rsidR="00730664">
        <w:rPr>
          <w:rFonts w:ascii="Times New Roman" w:hAnsi="Times New Roman" w:cs="Times New Roman"/>
          <w:sz w:val="24"/>
        </w:rPr>
        <w:t xml:space="preserve"> </w:t>
      </w:r>
      <w:r w:rsidR="001A54A3">
        <w:rPr>
          <w:rFonts w:ascii="Times New Roman" w:hAnsi="Times New Roman" w:cs="Times New Roman"/>
          <w:sz w:val="24"/>
        </w:rPr>
        <w:t>octubre</w:t>
      </w:r>
      <w:r w:rsidR="00730664">
        <w:rPr>
          <w:rFonts w:ascii="Times New Roman" w:hAnsi="Times New Roman" w:cs="Times New Roman"/>
          <w:sz w:val="24"/>
        </w:rPr>
        <w:t xml:space="preserve"> </w:t>
      </w:r>
      <w:r w:rsidRPr="00941017">
        <w:rPr>
          <w:rFonts w:ascii="Times New Roman" w:hAnsi="Times New Roman" w:cs="Times New Roman"/>
          <w:sz w:val="24"/>
        </w:rPr>
        <w:t>hasta el 3</w:t>
      </w:r>
      <w:r w:rsidR="001A54A3">
        <w:rPr>
          <w:rFonts w:ascii="Times New Roman" w:hAnsi="Times New Roman" w:cs="Times New Roman"/>
          <w:sz w:val="24"/>
        </w:rPr>
        <w:t>1</w:t>
      </w:r>
      <w:r w:rsidRPr="00941017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="001A54A3">
        <w:rPr>
          <w:rFonts w:ascii="Times New Roman" w:hAnsi="Times New Roman" w:cs="Times New Roman"/>
          <w:sz w:val="24"/>
        </w:rPr>
        <w:t>dic</w:t>
      </w:r>
      <w:r w:rsidR="00730664">
        <w:rPr>
          <w:rFonts w:ascii="Times New Roman" w:hAnsi="Times New Roman" w:cs="Times New Roman"/>
          <w:sz w:val="24"/>
        </w:rPr>
        <w:t>iembre</w:t>
      </w:r>
      <w:r w:rsidRPr="00941017">
        <w:rPr>
          <w:rFonts w:ascii="Times New Roman" w:hAnsi="Times New Roman" w:cs="Times New Roman"/>
          <w:sz w:val="24"/>
        </w:rPr>
        <w:t xml:space="preserve"> del año</w:t>
      </w:r>
      <w:r w:rsidR="009B057A">
        <w:rPr>
          <w:rFonts w:ascii="Times New Roman" w:hAnsi="Times New Roman" w:cs="Times New Roman"/>
          <w:sz w:val="24"/>
        </w:rPr>
        <w:t xml:space="preserve"> 2024</w:t>
      </w:r>
      <w:r w:rsidRPr="00941017">
        <w:rPr>
          <w:rFonts w:ascii="Times New Roman" w:hAnsi="Times New Roman" w:cs="Times New Roman"/>
          <w:sz w:val="24"/>
        </w:rPr>
        <w:t xml:space="preserve">. </w:t>
      </w:r>
    </w:p>
    <w:p w14:paraId="525229FD" w14:textId="77777777" w:rsidR="00B25BBE" w:rsidRPr="0054765E" w:rsidRDefault="00B25BBE" w:rsidP="00E21E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97242A1" w14:textId="154F001F" w:rsidR="00A101C8" w:rsidRPr="00B718C8" w:rsidRDefault="00B718C8" w:rsidP="00E21E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718C8">
        <w:rPr>
          <w:rFonts w:ascii="Times New Roman" w:hAnsi="Times New Roman" w:cs="Times New Roman"/>
          <w:sz w:val="24"/>
        </w:rPr>
        <w:t>Es oportuno indicar que las cifras financieras contenidas en el presente documento son fidedignas</w:t>
      </w:r>
      <w:r w:rsidR="00402535">
        <w:rPr>
          <w:rFonts w:ascii="Times New Roman" w:hAnsi="Times New Roman" w:cs="Times New Roman"/>
          <w:sz w:val="24"/>
        </w:rPr>
        <w:t xml:space="preserve">, claras y oportunas </w:t>
      </w:r>
      <w:r w:rsidRPr="00B718C8">
        <w:rPr>
          <w:rFonts w:ascii="Times New Roman" w:hAnsi="Times New Roman" w:cs="Times New Roman"/>
          <w:sz w:val="24"/>
        </w:rPr>
        <w:t xml:space="preserve">las cuales se pueden verificar a través del </w:t>
      </w:r>
      <w:r w:rsidR="00402535">
        <w:rPr>
          <w:rFonts w:ascii="Times New Roman" w:hAnsi="Times New Roman" w:cs="Times New Roman"/>
          <w:sz w:val="24"/>
        </w:rPr>
        <w:t>S</w:t>
      </w:r>
      <w:r w:rsidRPr="00B718C8">
        <w:rPr>
          <w:rFonts w:ascii="Times New Roman" w:hAnsi="Times New Roman" w:cs="Times New Roman"/>
          <w:sz w:val="24"/>
        </w:rPr>
        <w:t>istema de Gestión Financiera (SIGEF).</w:t>
      </w:r>
      <w:r w:rsidR="00402535">
        <w:rPr>
          <w:rFonts w:ascii="Times New Roman" w:hAnsi="Times New Roman" w:cs="Times New Roman"/>
          <w:sz w:val="24"/>
        </w:rPr>
        <w:t xml:space="preserve"> </w:t>
      </w:r>
      <w:r w:rsidRPr="00B718C8">
        <w:rPr>
          <w:rFonts w:ascii="Times New Roman" w:hAnsi="Times New Roman" w:cs="Times New Roman"/>
          <w:sz w:val="24"/>
        </w:rPr>
        <w:t>Los gastos ejecutados para dicho trimestre están clasificados</w:t>
      </w:r>
      <w:r w:rsidR="00AA05CA">
        <w:rPr>
          <w:rFonts w:ascii="Times New Roman" w:hAnsi="Times New Roman" w:cs="Times New Roman"/>
          <w:sz w:val="24"/>
        </w:rPr>
        <w:t xml:space="preserve">                       </w:t>
      </w:r>
      <w:r w:rsidRPr="00B718C8">
        <w:rPr>
          <w:rFonts w:ascii="Times New Roman" w:hAnsi="Times New Roman" w:cs="Times New Roman"/>
          <w:sz w:val="24"/>
        </w:rPr>
        <w:t xml:space="preserve"> en: Corrientes y de Capital, donde los corrientes representan un mayor porcentaje de ejecución por concepto de pago en Remuneraciones y Contribuciones y Contratación de Servicios.</w:t>
      </w:r>
    </w:p>
    <w:p w14:paraId="6BBB710B" w14:textId="77777777" w:rsidR="002B3BF3" w:rsidRPr="00B718C8" w:rsidRDefault="002B3BF3" w:rsidP="002B3BF3">
      <w:pPr>
        <w:pStyle w:val="Heading1"/>
        <w:rPr>
          <w:rFonts w:ascii="Times New Roman" w:eastAsiaTheme="minorHAnsi" w:hAnsi="Times New Roman" w:cs="Times New Roman"/>
          <w:color w:val="auto"/>
          <w:sz w:val="24"/>
          <w:szCs w:val="22"/>
        </w:rPr>
      </w:pPr>
    </w:p>
    <w:p w14:paraId="07E09CDE" w14:textId="7A129B67" w:rsidR="00BB3252" w:rsidRPr="00381A57" w:rsidRDefault="00BB3252" w:rsidP="00C16F15">
      <w:pPr>
        <w:rPr>
          <w:noProof/>
          <w:lang w:eastAsia="es-ES"/>
        </w:rPr>
      </w:pPr>
    </w:p>
    <w:p w14:paraId="592C5405" w14:textId="1357614E" w:rsidR="00CA794D" w:rsidRDefault="00CA794D" w:rsidP="00C16F15">
      <w:pPr>
        <w:rPr>
          <w:rFonts w:ascii="Times New Roman" w:hAnsi="Times New Roman" w:cs="Times New Roman"/>
          <w:sz w:val="24"/>
          <w:szCs w:val="24"/>
          <w:lang w:val="es-DO"/>
        </w:rPr>
      </w:pPr>
    </w:p>
    <w:p w14:paraId="317E60C2" w14:textId="77777777" w:rsidR="00E21E08" w:rsidRDefault="00E21E08" w:rsidP="00C16F15">
      <w:pPr>
        <w:rPr>
          <w:rFonts w:ascii="Times New Roman" w:hAnsi="Times New Roman" w:cs="Times New Roman"/>
          <w:sz w:val="24"/>
          <w:szCs w:val="24"/>
          <w:lang w:val="es-DO"/>
        </w:rPr>
      </w:pPr>
    </w:p>
    <w:p w14:paraId="65541192" w14:textId="77777777" w:rsidR="008C5FD7" w:rsidRDefault="008C5FD7" w:rsidP="00D0382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4A3F866D" w14:textId="77777777" w:rsidR="000C59A1" w:rsidRDefault="000C59A1" w:rsidP="00B25BBE">
      <w:pPr>
        <w:pStyle w:val="Heading2"/>
        <w:rPr>
          <w:sz w:val="32"/>
          <w:szCs w:val="32"/>
          <w:lang w:val="es-DO"/>
        </w:rPr>
      </w:pPr>
      <w:bookmarkStart w:id="12" w:name="_Toc124519403"/>
    </w:p>
    <w:p w14:paraId="3ECD7DEF" w14:textId="77777777" w:rsidR="00D36CB6" w:rsidRPr="00D36CB6" w:rsidRDefault="00D36CB6" w:rsidP="00D36CB6">
      <w:pPr>
        <w:rPr>
          <w:lang w:val="es-DO"/>
        </w:rPr>
      </w:pPr>
    </w:p>
    <w:p w14:paraId="0C512B0C" w14:textId="2EA753D0" w:rsidR="00D0382B" w:rsidRDefault="00D0382B" w:rsidP="001A1B11">
      <w:pPr>
        <w:pStyle w:val="Heading2"/>
        <w:rPr>
          <w:sz w:val="32"/>
          <w:szCs w:val="32"/>
          <w:lang w:val="es-DO"/>
        </w:rPr>
      </w:pPr>
      <w:r w:rsidRPr="00B25BBE">
        <w:rPr>
          <w:sz w:val="32"/>
          <w:szCs w:val="32"/>
          <w:lang w:val="es-DO"/>
        </w:rPr>
        <w:t xml:space="preserve">Ejecución Presupuestaria </w:t>
      </w:r>
      <w:bookmarkEnd w:id="12"/>
      <w:r w:rsidR="00D2239F" w:rsidRPr="00D2239F">
        <w:rPr>
          <w:sz w:val="32"/>
          <w:szCs w:val="32"/>
          <w:lang w:val="es-DO"/>
        </w:rPr>
        <w:t>con una Mirada Estadística</w:t>
      </w:r>
    </w:p>
    <w:p w14:paraId="14B944EE" w14:textId="77777777" w:rsidR="00D36CB6" w:rsidRPr="00D36CB6" w:rsidRDefault="00D36CB6" w:rsidP="00D36CB6">
      <w:pPr>
        <w:rPr>
          <w:lang w:val="es-DO"/>
        </w:rPr>
      </w:pPr>
    </w:p>
    <w:p w14:paraId="3CB45B62" w14:textId="7EF8CF52" w:rsidR="00D66DDE" w:rsidRDefault="000F20DE" w:rsidP="000F20D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>
        <w:rPr>
          <w:noProof/>
        </w:rPr>
        <w:drawing>
          <wp:inline distT="0" distB="0" distL="0" distR="0" wp14:anchorId="02A5FC37" wp14:editId="68EEDE7D">
            <wp:extent cx="5372100" cy="3267075"/>
            <wp:effectExtent l="0" t="0" r="0" b="9525"/>
            <wp:docPr id="161658434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6B53218-3486-57FE-C0BD-89FEBBF6F8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7137842" w14:textId="77777777" w:rsidR="00D36CB6" w:rsidRPr="000F20DE" w:rsidRDefault="00D36CB6" w:rsidP="000F20D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722DA8B5" w14:textId="19F7439C" w:rsidR="00D2239F" w:rsidRDefault="00D2239F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66BED">
        <w:rPr>
          <w:rFonts w:ascii="Times New Roman" w:hAnsi="Times New Roman" w:cs="Times New Roman"/>
          <w:sz w:val="24"/>
        </w:rPr>
        <w:t xml:space="preserve">Según el gráfico anterior se puede visualizar que el rubro que más incidencia tuvo en la ejecución presupuestaria durante el periodo </w:t>
      </w:r>
      <w:r w:rsidR="000F20DE">
        <w:rPr>
          <w:rFonts w:ascii="Times New Roman" w:hAnsi="Times New Roman" w:cs="Times New Roman"/>
          <w:sz w:val="24"/>
        </w:rPr>
        <w:t>octubre</w:t>
      </w:r>
      <w:r w:rsidR="00BD5852">
        <w:rPr>
          <w:rFonts w:ascii="Times New Roman" w:hAnsi="Times New Roman" w:cs="Times New Roman"/>
          <w:sz w:val="24"/>
        </w:rPr>
        <w:t>-</w:t>
      </w:r>
      <w:r w:rsidR="000F20DE">
        <w:rPr>
          <w:rFonts w:ascii="Times New Roman" w:hAnsi="Times New Roman" w:cs="Times New Roman"/>
          <w:sz w:val="24"/>
        </w:rPr>
        <w:t>dic</w:t>
      </w:r>
      <w:r w:rsidR="00BD5852">
        <w:rPr>
          <w:rFonts w:ascii="Times New Roman" w:hAnsi="Times New Roman" w:cs="Times New Roman"/>
          <w:sz w:val="24"/>
        </w:rPr>
        <w:t>iembre</w:t>
      </w:r>
      <w:r w:rsidRPr="00166BED">
        <w:rPr>
          <w:rFonts w:ascii="Times New Roman" w:hAnsi="Times New Roman" w:cs="Times New Roman"/>
          <w:sz w:val="24"/>
        </w:rPr>
        <w:t xml:space="preserve"> 2024, es el de Remuneraciones y Contribuciones con un </w:t>
      </w:r>
      <w:r w:rsidR="00275820" w:rsidRPr="00D36CB6">
        <w:rPr>
          <w:rFonts w:ascii="Times New Roman" w:hAnsi="Times New Roman" w:cs="Times New Roman"/>
          <w:b/>
          <w:bCs/>
          <w:sz w:val="24"/>
        </w:rPr>
        <w:t>7</w:t>
      </w:r>
      <w:r w:rsidR="000F20DE" w:rsidRPr="00D36CB6">
        <w:rPr>
          <w:rFonts w:ascii="Times New Roman" w:hAnsi="Times New Roman" w:cs="Times New Roman"/>
          <w:b/>
          <w:bCs/>
          <w:sz w:val="24"/>
        </w:rPr>
        <w:t>0</w:t>
      </w:r>
      <w:r w:rsidRPr="00D36CB6">
        <w:rPr>
          <w:rFonts w:ascii="Times New Roman" w:hAnsi="Times New Roman" w:cs="Times New Roman"/>
          <w:b/>
          <w:bCs/>
          <w:sz w:val="24"/>
        </w:rPr>
        <w:t>%</w:t>
      </w:r>
      <w:r w:rsidRPr="00166BED">
        <w:rPr>
          <w:rFonts w:ascii="Times New Roman" w:hAnsi="Times New Roman" w:cs="Times New Roman"/>
          <w:sz w:val="24"/>
        </w:rPr>
        <w:t xml:space="preserve"> del total ejecutado en el trimestre, el segundo de mayor ejecución es el de Contratación de Servicios con un </w:t>
      </w:r>
      <w:r w:rsidRPr="00D36CB6">
        <w:rPr>
          <w:rFonts w:ascii="Times New Roman" w:hAnsi="Times New Roman" w:cs="Times New Roman"/>
          <w:b/>
          <w:bCs/>
          <w:sz w:val="24"/>
        </w:rPr>
        <w:t>1</w:t>
      </w:r>
      <w:r w:rsidR="001D67E1" w:rsidRPr="00D36CB6">
        <w:rPr>
          <w:rFonts w:ascii="Times New Roman" w:hAnsi="Times New Roman" w:cs="Times New Roman"/>
          <w:b/>
          <w:bCs/>
          <w:sz w:val="24"/>
        </w:rPr>
        <w:t>3</w:t>
      </w:r>
      <w:r w:rsidRPr="00D36CB6">
        <w:rPr>
          <w:rFonts w:ascii="Times New Roman" w:hAnsi="Times New Roman" w:cs="Times New Roman"/>
          <w:b/>
          <w:bCs/>
          <w:sz w:val="24"/>
        </w:rPr>
        <w:t>%</w:t>
      </w:r>
      <w:r w:rsidRPr="00166BED">
        <w:rPr>
          <w:rFonts w:ascii="Times New Roman" w:hAnsi="Times New Roman" w:cs="Times New Roman"/>
          <w:sz w:val="24"/>
        </w:rPr>
        <w:t xml:space="preserve"> en base al monto total devengado del trimestre, en tanto que el rubro de Materiales y Suministros logró un </w:t>
      </w:r>
      <w:r w:rsidR="00737B4C" w:rsidRPr="00D36CB6">
        <w:rPr>
          <w:rFonts w:ascii="Times New Roman" w:hAnsi="Times New Roman" w:cs="Times New Roman"/>
          <w:b/>
          <w:bCs/>
          <w:sz w:val="24"/>
        </w:rPr>
        <w:t>6</w:t>
      </w:r>
      <w:r w:rsidRPr="00D36CB6">
        <w:rPr>
          <w:rFonts w:ascii="Times New Roman" w:hAnsi="Times New Roman" w:cs="Times New Roman"/>
          <w:b/>
          <w:bCs/>
          <w:sz w:val="24"/>
        </w:rPr>
        <w:t>%</w:t>
      </w:r>
      <w:r w:rsidRPr="00166BED">
        <w:rPr>
          <w:rFonts w:ascii="Times New Roman" w:hAnsi="Times New Roman" w:cs="Times New Roman"/>
          <w:sz w:val="24"/>
        </w:rPr>
        <w:t xml:space="preserve"> de ejecución</w:t>
      </w:r>
      <w:r w:rsidR="0055067F">
        <w:rPr>
          <w:rFonts w:ascii="Times New Roman" w:hAnsi="Times New Roman" w:cs="Times New Roman"/>
          <w:sz w:val="24"/>
        </w:rPr>
        <w:t xml:space="preserve">, las Transferencias Corrientes logro en ejecución apenas el </w:t>
      </w:r>
      <w:r w:rsidR="0055067F" w:rsidRPr="00D36CB6">
        <w:rPr>
          <w:rFonts w:ascii="Times New Roman" w:hAnsi="Times New Roman" w:cs="Times New Roman"/>
          <w:b/>
          <w:bCs/>
          <w:sz w:val="24"/>
        </w:rPr>
        <w:t>1%</w:t>
      </w:r>
      <w:r w:rsidR="0055067F">
        <w:rPr>
          <w:rFonts w:ascii="Times New Roman" w:hAnsi="Times New Roman" w:cs="Times New Roman"/>
          <w:sz w:val="24"/>
        </w:rPr>
        <w:t xml:space="preserve"> del devengado en el </w:t>
      </w:r>
      <w:r w:rsidR="00D36CB6">
        <w:rPr>
          <w:rFonts w:ascii="Times New Roman" w:hAnsi="Times New Roman" w:cs="Times New Roman"/>
          <w:sz w:val="24"/>
        </w:rPr>
        <w:t xml:space="preserve">                     </w:t>
      </w:r>
      <w:r w:rsidR="0055067F">
        <w:rPr>
          <w:rFonts w:ascii="Times New Roman" w:hAnsi="Times New Roman" w:cs="Times New Roman"/>
          <w:sz w:val="24"/>
        </w:rPr>
        <w:t xml:space="preserve">trimestre, seguido de las Transferencias de Capital el cual logró un </w:t>
      </w:r>
      <w:r w:rsidR="0055067F" w:rsidRPr="00D36CB6">
        <w:rPr>
          <w:rFonts w:ascii="Times New Roman" w:hAnsi="Times New Roman" w:cs="Times New Roman"/>
          <w:b/>
          <w:bCs/>
          <w:sz w:val="24"/>
        </w:rPr>
        <w:t>3%,</w:t>
      </w:r>
      <w:r w:rsidR="0055067F">
        <w:rPr>
          <w:rFonts w:ascii="Times New Roman" w:hAnsi="Times New Roman" w:cs="Times New Roman"/>
          <w:sz w:val="24"/>
        </w:rPr>
        <w:t xml:space="preserve"> el </w:t>
      </w:r>
      <w:r w:rsidR="00BD5852">
        <w:rPr>
          <w:rFonts w:ascii="Times New Roman" w:hAnsi="Times New Roman" w:cs="Times New Roman"/>
          <w:sz w:val="24"/>
        </w:rPr>
        <w:t>objeto de gasto</w:t>
      </w:r>
      <w:r w:rsidR="0055067F">
        <w:rPr>
          <w:rFonts w:ascii="Times New Roman" w:hAnsi="Times New Roman" w:cs="Times New Roman"/>
          <w:sz w:val="24"/>
        </w:rPr>
        <w:t xml:space="preserve"> </w:t>
      </w:r>
      <w:r w:rsidRPr="00166BED">
        <w:rPr>
          <w:rFonts w:ascii="Times New Roman" w:hAnsi="Times New Roman" w:cs="Times New Roman"/>
          <w:sz w:val="24"/>
        </w:rPr>
        <w:t xml:space="preserve">Bienes Muebles e Intangibles, </w:t>
      </w:r>
      <w:r w:rsidR="0055067F">
        <w:rPr>
          <w:rFonts w:ascii="Times New Roman" w:hAnsi="Times New Roman" w:cs="Times New Roman"/>
          <w:sz w:val="24"/>
        </w:rPr>
        <w:t xml:space="preserve"> </w:t>
      </w:r>
      <w:r w:rsidR="00BD5852">
        <w:rPr>
          <w:rFonts w:ascii="Times New Roman" w:hAnsi="Times New Roman" w:cs="Times New Roman"/>
          <w:sz w:val="24"/>
        </w:rPr>
        <w:t>logró un</w:t>
      </w:r>
      <w:r w:rsidRPr="00166BED">
        <w:rPr>
          <w:rFonts w:ascii="Times New Roman" w:hAnsi="Times New Roman" w:cs="Times New Roman"/>
          <w:sz w:val="24"/>
        </w:rPr>
        <w:t xml:space="preserve"> </w:t>
      </w:r>
      <w:r w:rsidR="0055067F" w:rsidRPr="00D36CB6">
        <w:rPr>
          <w:rFonts w:ascii="Times New Roman" w:hAnsi="Times New Roman" w:cs="Times New Roman"/>
          <w:b/>
          <w:bCs/>
          <w:sz w:val="24"/>
        </w:rPr>
        <w:t>7</w:t>
      </w:r>
      <w:r w:rsidRPr="00D36CB6">
        <w:rPr>
          <w:rFonts w:ascii="Times New Roman" w:hAnsi="Times New Roman" w:cs="Times New Roman"/>
          <w:b/>
          <w:bCs/>
          <w:sz w:val="24"/>
        </w:rPr>
        <w:t>%</w:t>
      </w:r>
      <w:r w:rsidRPr="00166BED">
        <w:rPr>
          <w:rFonts w:ascii="Times New Roman" w:hAnsi="Times New Roman" w:cs="Times New Roman"/>
          <w:sz w:val="24"/>
        </w:rPr>
        <w:t xml:space="preserve"> del devengado en el referido trimestre</w:t>
      </w:r>
      <w:r w:rsidR="0055067F">
        <w:rPr>
          <w:rFonts w:ascii="Times New Roman" w:hAnsi="Times New Roman" w:cs="Times New Roman"/>
          <w:sz w:val="24"/>
        </w:rPr>
        <w:t>.</w:t>
      </w:r>
    </w:p>
    <w:p w14:paraId="59795EC5" w14:textId="246C3A02" w:rsidR="00F71D8B" w:rsidRDefault="00F71D8B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47EC816" w14:textId="23C371D4" w:rsidR="00F71D8B" w:rsidRDefault="00F71D8B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6DA74277" w14:textId="77777777" w:rsidR="00F71D8B" w:rsidRDefault="00F71D8B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6F6955E" w14:textId="77777777" w:rsidR="00F71D8B" w:rsidRDefault="00F71D8B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5AC4211" w14:textId="15459584" w:rsidR="00F71D8B" w:rsidRDefault="00D36CB6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6AB527BA" wp14:editId="2985A6EC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4505325" cy="1762125"/>
            <wp:effectExtent l="152400" t="152400" r="371475" b="371475"/>
            <wp:wrapNone/>
            <wp:docPr id="1381573279" name="Picture 1" descr="A table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573279" name="Picture 1" descr="A table with numbers and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BC9C8" w14:textId="654D25EB" w:rsidR="00F71D8B" w:rsidRDefault="00F71D8B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D6E13D8" w14:textId="5C46700D" w:rsidR="00F71D8B" w:rsidRDefault="00F71D8B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8F882AE" w14:textId="384457EC" w:rsidR="00D2239F" w:rsidRPr="00166BED" w:rsidRDefault="00D2239F" w:rsidP="00166BE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6020FA4" w14:textId="1F1CC9C6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655BC02" w14:textId="77777777" w:rsidR="00D36CB6" w:rsidRDefault="00D36CB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68657BFB" w14:textId="77777777" w:rsidR="00D36CB6" w:rsidRDefault="00D36CB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23F6956E" w14:textId="77777777" w:rsidR="00D36CB6" w:rsidRDefault="00D36CB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F4A7378" w14:textId="77777777" w:rsidR="00D36CB6" w:rsidRDefault="00D36CB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7E24C1AC" w14:textId="77777777" w:rsidR="00D36CB6" w:rsidRDefault="00D36CB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5EDE2C7" w14:textId="1E6CDF18" w:rsidR="00D051DC" w:rsidRPr="00D051DC" w:rsidRDefault="00D051DC" w:rsidP="00D364F3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 w:rsidRPr="00D051D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Análisis de Ejecución por Objeto del Gasto</w:t>
      </w:r>
    </w:p>
    <w:p w14:paraId="2E2663CF" w14:textId="77777777" w:rsidR="00D051DC" w:rsidRDefault="00D051DC" w:rsidP="00D364F3">
      <w:pPr>
        <w:spacing w:after="0" w:line="240" w:lineRule="auto"/>
        <w:jc w:val="both"/>
      </w:pPr>
    </w:p>
    <w:p w14:paraId="1C3CA096" w14:textId="3A1977B7" w:rsidR="00080212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El monto total del gasto programado para </w:t>
      </w:r>
      <w:r w:rsidR="005A2918" w:rsidRPr="00D051DC">
        <w:rPr>
          <w:rFonts w:ascii="Times New Roman" w:hAnsi="Times New Roman" w:cs="Times New Roman"/>
          <w:sz w:val="24"/>
        </w:rPr>
        <w:t>el</w:t>
      </w:r>
      <w:r w:rsidR="005A2918">
        <w:rPr>
          <w:rFonts w:ascii="Times New Roman" w:hAnsi="Times New Roman" w:cs="Times New Roman"/>
          <w:sz w:val="24"/>
        </w:rPr>
        <w:t xml:space="preserve"> </w:t>
      </w:r>
      <w:r w:rsidR="004A5526">
        <w:rPr>
          <w:rFonts w:ascii="Times New Roman" w:hAnsi="Times New Roman" w:cs="Times New Roman"/>
          <w:sz w:val="24"/>
        </w:rPr>
        <w:t>cuarto</w:t>
      </w:r>
      <w:r w:rsidRPr="00D051DC">
        <w:rPr>
          <w:rFonts w:ascii="Times New Roman" w:hAnsi="Times New Roman" w:cs="Times New Roman"/>
          <w:sz w:val="24"/>
        </w:rPr>
        <w:t xml:space="preserve"> trimestre ascendió</w:t>
      </w:r>
      <w:r w:rsidR="00D36CB6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 w:rsidRPr="00D051DC">
        <w:rPr>
          <w:rFonts w:ascii="Times New Roman" w:hAnsi="Times New Roman" w:cs="Times New Roman"/>
          <w:sz w:val="24"/>
        </w:rPr>
        <w:t xml:space="preserve"> a </w:t>
      </w:r>
      <w:r w:rsidRPr="00D7153A">
        <w:rPr>
          <w:rFonts w:ascii="Times New Roman" w:hAnsi="Times New Roman" w:cs="Times New Roman"/>
          <w:b/>
          <w:bCs/>
          <w:sz w:val="24"/>
        </w:rPr>
        <w:t>RD$</w:t>
      </w:r>
      <w:r w:rsidR="0073303C">
        <w:rPr>
          <w:rFonts w:ascii="Times New Roman" w:hAnsi="Times New Roman" w:cs="Times New Roman"/>
          <w:b/>
          <w:bCs/>
          <w:sz w:val="24"/>
        </w:rPr>
        <w:t xml:space="preserve"> </w:t>
      </w:r>
      <w:r w:rsidR="004A5526">
        <w:rPr>
          <w:rFonts w:ascii="Times New Roman" w:hAnsi="Times New Roman" w:cs="Times New Roman"/>
          <w:b/>
          <w:bCs/>
          <w:sz w:val="24"/>
        </w:rPr>
        <w:t xml:space="preserve">69,589,884.50 </w:t>
      </w:r>
      <w:r w:rsidRPr="00D051DC">
        <w:rPr>
          <w:rFonts w:ascii="Times New Roman" w:hAnsi="Times New Roman" w:cs="Times New Roman"/>
          <w:sz w:val="24"/>
        </w:rPr>
        <w:t xml:space="preserve">mientras que, el monto ejecutado fue de </w:t>
      </w:r>
      <w:r w:rsidRPr="00D7153A">
        <w:rPr>
          <w:rFonts w:ascii="Times New Roman" w:hAnsi="Times New Roman" w:cs="Times New Roman"/>
          <w:b/>
          <w:bCs/>
          <w:sz w:val="24"/>
        </w:rPr>
        <w:t>RD$</w:t>
      </w:r>
      <w:r w:rsidR="004A5526">
        <w:rPr>
          <w:rFonts w:ascii="Times New Roman" w:hAnsi="Times New Roman" w:cs="Times New Roman"/>
          <w:b/>
          <w:bCs/>
          <w:sz w:val="24"/>
        </w:rPr>
        <w:t>69</w:t>
      </w:r>
      <w:r w:rsidRPr="00D7153A">
        <w:rPr>
          <w:rFonts w:ascii="Times New Roman" w:hAnsi="Times New Roman" w:cs="Times New Roman"/>
          <w:b/>
          <w:bCs/>
          <w:sz w:val="24"/>
        </w:rPr>
        <w:t>,</w:t>
      </w:r>
      <w:r w:rsidR="004A5526">
        <w:rPr>
          <w:rFonts w:ascii="Times New Roman" w:hAnsi="Times New Roman" w:cs="Times New Roman"/>
          <w:b/>
          <w:bCs/>
          <w:sz w:val="24"/>
        </w:rPr>
        <w:t>358</w:t>
      </w:r>
      <w:r w:rsidRPr="00D7153A">
        <w:rPr>
          <w:rFonts w:ascii="Times New Roman" w:hAnsi="Times New Roman" w:cs="Times New Roman"/>
          <w:b/>
          <w:bCs/>
          <w:sz w:val="24"/>
        </w:rPr>
        <w:t>,</w:t>
      </w:r>
      <w:r w:rsidR="004A5526">
        <w:rPr>
          <w:rFonts w:ascii="Times New Roman" w:hAnsi="Times New Roman" w:cs="Times New Roman"/>
          <w:b/>
          <w:bCs/>
          <w:sz w:val="24"/>
        </w:rPr>
        <w:t>887</w:t>
      </w:r>
      <w:r w:rsidR="006348FE">
        <w:rPr>
          <w:rFonts w:ascii="Times New Roman" w:hAnsi="Times New Roman" w:cs="Times New Roman"/>
          <w:b/>
          <w:bCs/>
          <w:sz w:val="24"/>
        </w:rPr>
        <w:t>.</w:t>
      </w:r>
      <w:r w:rsidR="004A5526">
        <w:rPr>
          <w:rFonts w:ascii="Times New Roman" w:hAnsi="Times New Roman" w:cs="Times New Roman"/>
          <w:b/>
          <w:bCs/>
          <w:sz w:val="24"/>
        </w:rPr>
        <w:t>84</w:t>
      </w:r>
      <w:r w:rsidRPr="00D051DC">
        <w:rPr>
          <w:rFonts w:ascii="Times New Roman" w:hAnsi="Times New Roman" w:cs="Times New Roman"/>
          <w:sz w:val="24"/>
        </w:rPr>
        <w:t xml:space="preserve"> reflejando una diferencia presupuestaria de </w:t>
      </w:r>
      <w:r w:rsidRPr="00080212">
        <w:rPr>
          <w:rFonts w:ascii="Times New Roman" w:hAnsi="Times New Roman" w:cs="Times New Roman"/>
          <w:b/>
          <w:bCs/>
          <w:sz w:val="24"/>
        </w:rPr>
        <w:t>RD$</w:t>
      </w:r>
      <w:r w:rsidR="004A5526">
        <w:rPr>
          <w:rFonts w:ascii="Times New Roman" w:hAnsi="Times New Roman" w:cs="Times New Roman"/>
          <w:b/>
          <w:bCs/>
          <w:sz w:val="24"/>
        </w:rPr>
        <w:t>230,996.66</w:t>
      </w:r>
      <w:r w:rsidRPr="00080212">
        <w:rPr>
          <w:rFonts w:ascii="Times New Roman" w:hAnsi="Times New Roman" w:cs="Times New Roman"/>
          <w:b/>
          <w:bCs/>
          <w:sz w:val="24"/>
        </w:rPr>
        <w:t xml:space="preserve">, </w:t>
      </w:r>
      <w:r w:rsidRPr="00D051DC">
        <w:rPr>
          <w:rFonts w:ascii="Times New Roman" w:hAnsi="Times New Roman" w:cs="Times New Roman"/>
          <w:sz w:val="24"/>
        </w:rPr>
        <w:t xml:space="preserve">en ese </w:t>
      </w:r>
      <w:r w:rsidR="0036537D">
        <w:rPr>
          <w:rFonts w:ascii="Times New Roman" w:hAnsi="Times New Roman" w:cs="Times New Roman"/>
          <w:sz w:val="24"/>
        </w:rPr>
        <w:t>sentido</w:t>
      </w:r>
      <w:r w:rsidR="00D5401C">
        <w:rPr>
          <w:rFonts w:ascii="Times New Roman" w:hAnsi="Times New Roman" w:cs="Times New Roman"/>
          <w:sz w:val="24"/>
        </w:rPr>
        <w:t xml:space="preserve"> </w:t>
      </w:r>
      <w:r w:rsidR="00D5401C" w:rsidRPr="00D051DC">
        <w:rPr>
          <w:rFonts w:ascii="Times New Roman" w:hAnsi="Times New Roman" w:cs="Times New Roman"/>
          <w:sz w:val="24"/>
        </w:rPr>
        <w:t>el</w:t>
      </w:r>
      <w:r w:rsidRPr="00D051DC">
        <w:rPr>
          <w:rFonts w:ascii="Times New Roman" w:hAnsi="Times New Roman" w:cs="Times New Roman"/>
          <w:sz w:val="24"/>
        </w:rPr>
        <w:t xml:space="preserve"> porcentaje en la ejecución fue de un </w:t>
      </w:r>
      <w:r w:rsidR="004A5526" w:rsidRPr="00C90161">
        <w:rPr>
          <w:rFonts w:ascii="Times New Roman" w:hAnsi="Times New Roman" w:cs="Times New Roman"/>
          <w:b/>
          <w:bCs/>
          <w:sz w:val="24"/>
        </w:rPr>
        <w:t>99.67</w:t>
      </w:r>
      <w:r w:rsidRPr="00C90161">
        <w:rPr>
          <w:rFonts w:ascii="Times New Roman" w:hAnsi="Times New Roman" w:cs="Times New Roman"/>
          <w:b/>
          <w:bCs/>
          <w:sz w:val="24"/>
        </w:rPr>
        <w:t>%</w:t>
      </w:r>
      <w:r w:rsidRPr="00D051DC">
        <w:rPr>
          <w:rFonts w:ascii="Times New Roman" w:hAnsi="Times New Roman" w:cs="Times New Roman"/>
          <w:sz w:val="24"/>
        </w:rPr>
        <w:t xml:space="preserve"> con respecto al monto programado</w:t>
      </w:r>
      <w:r w:rsidR="009C671A">
        <w:rPr>
          <w:rFonts w:ascii="Times New Roman" w:hAnsi="Times New Roman" w:cs="Times New Roman"/>
          <w:sz w:val="24"/>
        </w:rPr>
        <w:t xml:space="preserve"> en el </w:t>
      </w:r>
      <w:r w:rsidR="004A5526">
        <w:rPr>
          <w:rFonts w:ascii="Times New Roman" w:hAnsi="Times New Roman" w:cs="Times New Roman"/>
          <w:sz w:val="24"/>
        </w:rPr>
        <w:t>último trimestre del año 2024.</w:t>
      </w:r>
    </w:p>
    <w:p w14:paraId="02BA235F" w14:textId="77777777" w:rsidR="00CC6CC8" w:rsidRDefault="00CC6CC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176A933" w14:textId="557796E9" w:rsidR="00F04FC5" w:rsidRPr="007D7FB8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7D7FB8">
        <w:rPr>
          <w:rFonts w:ascii="Times New Roman" w:hAnsi="Times New Roman" w:cs="Times New Roman"/>
          <w:b/>
          <w:bCs/>
          <w:sz w:val="24"/>
        </w:rPr>
        <w:t xml:space="preserve">El monto programado y ejecutado por rubros para el </w:t>
      </w:r>
      <w:r w:rsidR="00E14823" w:rsidRPr="007D7FB8">
        <w:rPr>
          <w:rFonts w:ascii="Times New Roman" w:hAnsi="Times New Roman" w:cs="Times New Roman"/>
          <w:b/>
          <w:bCs/>
          <w:sz w:val="24"/>
        </w:rPr>
        <w:t xml:space="preserve">cuarto </w:t>
      </w:r>
      <w:r w:rsidRPr="007D7FB8">
        <w:rPr>
          <w:rFonts w:ascii="Times New Roman" w:hAnsi="Times New Roman" w:cs="Times New Roman"/>
          <w:b/>
          <w:bCs/>
          <w:sz w:val="24"/>
        </w:rPr>
        <w:t>trimestre fue el siguiente:</w:t>
      </w:r>
    </w:p>
    <w:p w14:paraId="725DA295" w14:textId="77777777" w:rsidR="00F209A0" w:rsidRPr="00CC6CC8" w:rsidRDefault="00F209A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0BF657B" w14:textId="1CAC5028" w:rsidR="00D051DC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0212">
        <w:rPr>
          <w:rFonts w:ascii="Times New Roman" w:hAnsi="Times New Roman" w:cs="Times New Roman"/>
          <w:b/>
          <w:bCs/>
          <w:sz w:val="24"/>
        </w:rPr>
        <w:t xml:space="preserve"> 2.1 Remuneraciones y </w:t>
      </w:r>
      <w:r w:rsidR="007B39D9" w:rsidRPr="00080212">
        <w:rPr>
          <w:rFonts w:ascii="Times New Roman" w:hAnsi="Times New Roman" w:cs="Times New Roman"/>
          <w:b/>
          <w:bCs/>
          <w:sz w:val="24"/>
        </w:rPr>
        <w:t>Contribuciones:</w:t>
      </w:r>
      <w:r w:rsidR="007B39D9" w:rsidRPr="00D051DC">
        <w:rPr>
          <w:rFonts w:ascii="Times New Roman" w:hAnsi="Times New Roman" w:cs="Times New Roman"/>
          <w:sz w:val="24"/>
        </w:rPr>
        <w:t xml:space="preserve"> El</w:t>
      </w:r>
      <w:r w:rsidRPr="00D051DC">
        <w:rPr>
          <w:rFonts w:ascii="Times New Roman" w:hAnsi="Times New Roman" w:cs="Times New Roman"/>
          <w:sz w:val="24"/>
        </w:rPr>
        <w:t xml:space="preserve"> monto programado fue de RD$</w:t>
      </w:r>
      <w:r w:rsidR="00F95ECC">
        <w:rPr>
          <w:rFonts w:ascii="Times New Roman" w:hAnsi="Times New Roman" w:cs="Times New Roman"/>
          <w:sz w:val="24"/>
        </w:rPr>
        <w:t>48</w:t>
      </w:r>
      <w:r w:rsidRPr="00D051DC">
        <w:rPr>
          <w:rFonts w:ascii="Times New Roman" w:hAnsi="Times New Roman" w:cs="Times New Roman"/>
          <w:sz w:val="24"/>
        </w:rPr>
        <w:t>,</w:t>
      </w:r>
      <w:r w:rsidR="00F95ECC">
        <w:rPr>
          <w:rFonts w:ascii="Times New Roman" w:hAnsi="Times New Roman" w:cs="Times New Roman"/>
          <w:sz w:val="24"/>
        </w:rPr>
        <w:t>602</w:t>
      </w:r>
      <w:r w:rsidRPr="00D051DC">
        <w:rPr>
          <w:rFonts w:ascii="Times New Roman" w:hAnsi="Times New Roman" w:cs="Times New Roman"/>
          <w:sz w:val="24"/>
        </w:rPr>
        <w:t>,</w:t>
      </w:r>
      <w:r w:rsidR="00F95ECC">
        <w:rPr>
          <w:rFonts w:ascii="Times New Roman" w:hAnsi="Times New Roman" w:cs="Times New Roman"/>
          <w:sz w:val="24"/>
        </w:rPr>
        <w:t>150</w:t>
      </w:r>
      <w:r w:rsidRPr="00D051DC">
        <w:rPr>
          <w:rFonts w:ascii="Times New Roman" w:hAnsi="Times New Roman" w:cs="Times New Roman"/>
          <w:sz w:val="24"/>
        </w:rPr>
        <w:t xml:space="preserve"> y el</w:t>
      </w:r>
      <w:r w:rsidR="00BF0CA0">
        <w:rPr>
          <w:rFonts w:ascii="Times New Roman" w:hAnsi="Times New Roman" w:cs="Times New Roman"/>
          <w:sz w:val="24"/>
        </w:rPr>
        <w:t xml:space="preserve"> monto</w:t>
      </w:r>
      <w:r w:rsidRPr="00D051DC">
        <w:rPr>
          <w:rFonts w:ascii="Times New Roman" w:hAnsi="Times New Roman" w:cs="Times New Roman"/>
          <w:sz w:val="24"/>
        </w:rPr>
        <w:t xml:space="preserve"> ejecutado ascendió a RD$</w:t>
      </w:r>
      <w:r w:rsidR="00F95ECC">
        <w:rPr>
          <w:rFonts w:ascii="Times New Roman" w:hAnsi="Times New Roman" w:cs="Times New Roman"/>
          <w:sz w:val="24"/>
        </w:rPr>
        <w:t>48</w:t>
      </w:r>
      <w:r w:rsidRPr="00D051DC">
        <w:rPr>
          <w:rFonts w:ascii="Times New Roman" w:hAnsi="Times New Roman" w:cs="Times New Roman"/>
          <w:sz w:val="24"/>
        </w:rPr>
        <w:t>,</w:t>
      </w:r>
      <w:r w:rsidR="00F95ECC">
        <w:rPr>
          <w:rFonts w:ascii="Times New Roman" w:hAnsi="Times New Roman" w:cs="Times New Roman"/>
          <w:sz w:val="24"/>
        </w:rPr>
        <w:t>601</w:t>
      </w:r>
      <w:r w:rsidRPr="00D051DC">
        <w:rPr>
          <w:rFonts w:ascii="Times New Roman" w:hAnsi="Times New Roman" w:cs="Times New Roman"/>
          <w:sz w:val="24"/>
        </w:rPr>
        <w:t>,</w:t>
      </w:r>
      <w:r w:rsidR="00F95ECC">
        <w:rPr>
          <w:rFonts w:ascii="Times New Roman" w:hAnsi="Times New Roman" w:cs="Times New Roman"/>
          <w:sz w:val="24"/>
        </w:rPr>
        <w:t>264</w:t>
      </w:r>
      <w:r w:rsidRPr="00D051DC">
        <w:rPr>
          <w:rFonts w:ascii="Times New Roman" w:hAnsi="Times New Roman" w:cs="Times New Roman"/>
          <w:sz w:val="24"/>
        </w:rPr>
        <w:t>.</w:t>
      </w:r>
      <w:r w:rsidR="00F95ECC">
        <w:rPr>
          <w:rFonts w:ascii="Times New Roman" w:hAnsi="Times New Roman" w:cs="Times New Roman"/>
          <w:sz w:val="24"/>
        </w:rPr>
        <w:t>36</w:t>
      </w:r>
      <w:r w:rsidRPr="00D051DC">
        <w:rPr>
          <w:rFonts w:ascii="Times New Roman" w:hAnsi="Times New Roman" w:cs="Times New Roman"/>
          <w:sz w:val="24"/>
        </w:rPr>
        <w:t xml:space="preserve"> siendo este rubro el de mayor porcentaje de ejecución con respecto a la programación lo que representa un </w:t>
      </w:r>
      <w:r w:rsidR="00F95ECC" w:rsidRPr="00C90161">
        <w:rPr>
          <w:rFonts w:ascii="Times New Roman" w:hAnsi="Times New Roman" w:cs="Times New Roman"/>
          <w:b/>
          <w:bCs/>
          <w:sz w:val="24"/>
        </w:rPr>
        <w:t>100</w:t>
      </w:r>
      <w:r w:rsidRPr="00C90161">
        <w:rPr>
          <w:rFonts w:ascii="Times New Roman" w:hAnsi="Times New Roman" w:cs="Times New Roman"/>
          <w:b/>
          <w:bCs/>
          <w:sz w:val="24"/>
        </w:rPr>
        <w:t>%.</w:t>
      </w:r>
    </w:p>
    <w:p w14:paraId="700804AD" w14:textId="77777777" w:rsidR="00E21E08" w:rsidRDefault="00E21E08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88E6D8B" w14:textId="0151EE09" w:rsidR="00F04FC5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0212">
        <w:rPr>
          <w:rFonts w:ascii="Times New Roman" w:hAnsi="Times New Roman" w:cs="Times New Roman"/>
          <w:b/>
          <w:bCs/>
          <w:sz w:val="24"/>
        </w:rPr>
        <w:t>2.2 Contratación de Servicios:</w:t>
      </w:r>
      <w:r w:rsidRPr="00D051DC">
        <w:rPr>
          <w:rFonts w:ascii="Times New Roman" w:hAnsi="Times New Roman" w:cs="Times New Roman"/>
          <w:sz w:val="24"/>
        </w:rPr>
        <w:t xml:space="preserve"> El monto programado </w:t>
      </w:r>
      <w:r w:rsidR="000A0016">
        <w:rPr>
          <w:rFonts w:ascii="Times New Roman" w:hAnsi="Times New Roman" w:cs="Times New Roman"/>
          <w:sz w:val="24"/>
        </w:rPr>
        <w:t>ascendió a</w:t>
      </w:r>
      <w:r w:rsidRPr="00D051DC">
        <w:rPr>
          <w:rFonts w:ascii="Times New Roman" w:hAnsi="Times New Roman" w:cs="Times New Roman"/>
          <w:sz w:val="24"/>
        </w:rPr>
        <w:t xml:space="preserve"> RD$</w:t>
      </w:r>
      <w:r w:rsidR="001516E2">
        <w:rPr>
          <w:rFonts w:ascii="Times New Roman" w:hAnsi="Times New Roman" w:cs="Times New Roman"/>
          <w:sz w:val="24"/>
        </w:rPr>
        <w:t>9</w:t>
      </w:r>
      <w:r w:rsidRPr="00D051DC">
        <w:rPr>
          <w:rFonts w:ascii="Times New Roman" w:hAnsi="Times New Roman" w:cs="Times New Roman"/>
          <w:sz w:val="24"/>
        </w:rPr>
        <w:t>,</w:t>
      </w:r>
      <w:r w:rsidR="001516E2">
        <w:rPr>
          <w:rFonts w:ascii="Times New Roman" w:hAnsi="Times New Roman" w:cs="Times New Roman"/>
          <w:sz w:val="24"/>
        </w:rPr>
        <w:t>885</w:t>
      </w:r>
      <w:r w:rsidRPr="00D051DC">
        <w:rPr>
          <w:rFonts w:ascii="Times New Roman" w:hAnsi="Times New Roman" w:cs="Times New Roman"/>
          <w:sz w:val="24"/>
        </w:rPr>
        <w:t>,</w:t>
      </w:r>
      <w:r w:rsidR="001516E2">
        <w:rPr>
          <w:rFonts w:ascii="Times New Roman" w:hAnsi="Times New Roman" w:cs="Times New Roman"/>
          <w:sz w:val="24"/>
        </w:rPr>
        <w:t>254</w:t>
      </w:r>
      <w:r w:rsidRPr="00D051DC">
        <w:rPr>
          <w:rFonts w:ascii="Times New Roman" w:hAnsi="Times New Roman" w:cs="Times New Roman"/>
          <w:sz w:val="24"/>
        </w:rPr>
        <w:t>.</w:t>
      </w:r>
      <w:r w:rsidR="001516E2">
        <w:rPr>
          <w:rFonts w:ascii="Times New Roman" w:hAnsi="Times New Roman" w:cs="Times New Roman"/>
          <w:sz w:val="24"/>
        </w:rPr>
        <w:t>25</w:t>
      </w:r>
      <w:r w:rsidRPr="00D051DC">
        <w:rPr>
          <w:rFonts w:ascii="Times New Roman" w:hAnsi="Times New Roman" w:cs="Times New Roman"/>
          <w:sz w:val="24"/>
        </w:rPr>
        <w:t xml:space="preserve"> para una ejecución de RD$</w:t>
      </w:r>
      <w:r w:rsidR="001516E2">
        <w:rPr>
          <w:rFonts w:ascii="Times New Roman" w:hAnsi="Times New Roman" w:cs="Times New Roman"/>
          <w:sz w:val="24"/>
        </w:rPr>
        <w:t>9</w:t>
      </w:r>
      <w:r w:rsidRPr="00D051DC">
        <w:rPr>
          <w:rFonts w:ascii="Times New Roman" w:hAnsi="Times New Roman" w:cs="Times New Roman"/>
          <w:sz w:val="24"/>
        </w:rPr>
        <w:t>,</w:t>
      </w:r>
      <w:r w:rsidR="001516E2">
        <w:rPr>
          <w:rFonts w:ascii="Times New Roman" w:hAnsi="Times New Roman" w:cs="Times New Roman"/>
          <w:sz w:val="24"/>
        </w:rPr>
        <w:t>439</w:t>
      </w:r>
      <w:r w:rsidRPr="00D051DC">
        <w:rPr>
          <w:rFonts w:ascii="Times New Roman" w:hAnsi="Times New Roman" w:cs="Times New Roman"/>
          <w:sz w:val="24"/>
        </w:rPr>
        <w:t>,</w:t>
      </w:r>
      <w:r w:rsidR="001516E2">
        <w:rPr>
          <w:rFonts w:ascii="Times New Roman" w:hAnsi="Times New Roman" w:cs="Times New Roman"/>
          <w:sz w:val="24"/>
        </w:rPr>
        <w:t>056</w:t>
      </w:r>
      <w:r w:rsidRPr="00D051DC">
        <w:rPr>
          <w:rFonts w:ascii="Times New Roman" w:hAnsi="Times New Roman" w:cs="Times New Roman"/>
          <w:sz w:val="24"/>
        </w:rPr>
        <w:t>.</w:t>
      </w:r>
      <w:r w:rsidR="001516E2">
        <w:rPr>
          <w:rFonts w:ascii="Times New Roman" w:hAnsi="Times New Roman" w:cs="Times New Roman"/>
          <w:sz w:val="24"/>
        </w:rPr>
        <w:t>69</w:t>
      </w:r>
      <w:r w:rsidRPr="00D051DC">
        <w:rPr>
          <w:rFonts w:ascii="Times New Roman" w:hAnsi="Times New Roman" w:cs="Times New Roman"/>
          <w:sz w:val="24"/>
        </w:rPr>
        <w:t xml:space="preserve"> logrando un </w:t>
      </w:r>
      <w:r w:rsidR="00656AAD" w:rsidRPr="00C90161">
        <w:rPr>
          <w:rFonts w:ascii="Times New Roman" w:hAnsi="Times New Roman" w:cs="Times New Roman"/>
          <w:b/>
          <w:bCs/>
          <w:sz w:val="24"/>
        </w:rPr>
        <w:t>9</w:t>
      </w:r>
      <w:r w:rsidR="001516E2" w:rsidRPr="00C90161">
        <w:rPr>
          <w:rFonts w:ascii="Times New Roman" w:hAnsi="Times New Roman" w:cs="Times New Roman"/>
          <w:b/>
          <w:bCs/>
          <w:sz w:val="24"/>
        </w:rPr>
        <w:t>5</w:t>
      </w:r>
      <w:r w:rsidRPr="00C90161">
        <w:rPr>
          <w:rFonts w:ascii="Times New Roman" w:hAnsi="Times New Roman" w:cs="Times New Roman"/>
          <w:b/>
          <w:bCs/>
          <w:sz w:val="24"/>
        </w:rPr>
        <w:t>%</w:t>
      </w:r>
      <w:r w:rsidRPr="00D051DC">
        <w:rPr>
          <w:rFonts w:ascii="Times New Roman" w:hAnsi="Times New Roman" w:cs="Times New Roman"/>
          <w:sz w:val="24"/>
        </w:rPr>
        <w:t xml:space="preserve"> con respecto a la programación en este tipo de gasto.</w:t>
      </w:r>
    </w:p>
    <w:p w14:paraId="11B5BF36" w14:textId="77777777" w:rsidR="00CC6CC8" w:rsidRPr="00F04FC5" w:rsidRDefault="00CC6CC8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F7F82CF" w14:textId="48FEFD7B" w:rsidR="00F04FC5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 En tanto que, </w:t>
      </w:r>
      <w:r w:rsidR="00D22B72">
        <w:rPr>
          <w:rFonts w:ascii="Times New Roman" w:hAnsi="Times New Roman" w:cs="Times New Roman"/>
          <w:sz w:val="24"/>
        </w:rPr>
        <w:t xml:space="preserve">la </w:t>
      </w:r>
      <w:r w:rsidRPr="00D051DC">
        <w:rPr>
          <w:rFonts w:ascii="Times New Roman" w:hAnsi="Times New Roman" w:cs="Times New Roman"/>
          <w:sz w:val="24"/>
        </w:rPr>
        <w:t xml:space="preserve">cuenta </w:t>
      </w:r>
      <w:r w:rsidRPr="007B39D9">
        <w:rPr>
          <w:rFonts w:ascii="Times New Roman" w:hAnsi="Times New Roman" w:cs="Times New Roman"/>
          <w:b/>
          <w:bCs/>
          <w:sz w:val="24"/>
        </w:rPr>
        <w:t>2.3 Materiales y Suministros</w:t>
      </w:r>
      <w:r w:rsidRPr="00D051DC">
        <w:rPr>
          <w:rFonts w:ascii="Times New Roman" w:hAnsi="Times New Roman" w:cs="Times New Roman"/>
          <w:sz w:val="24"/>
        </w:rPr>
        <w:t xml:space="preserve"> se programó </w:t>
      </w:r>
      <w:r w:rsidR="00D22B72">
        <w:rPr>
          <w:rFonts w:ascii="Times New Roman" w:hAnsi="Times New Roman" w:cs="Times New Roman"/>
          <w:sz w:val="24"/>
        </w:rPr>
        <w:t>por un</w:t>
      </w:r>
      <w:r w:rsidRPr="00D051DC">
        <w:rPr>
          <w:rFonts w:ascii="Times New Roman" w:hAnsi="Times New Roman" w:cs="Times New Roman"/>
          <w:sz w:val="24"/>
        </w:rPr>
        <w:t xml:space="preserve"> monto ascendente a RD$</w:t>
      </w:r>
      <w:r w:rsidR="002A6BD1">
        <w:rPr>
          <w:rFonts w:ascii="Times New Roman" w:hAnsi="Times New Roman" w:cs="Times New Roman"/>
          <w:sz w:val="24"/>
        </w:rPr>
        <w:t>5</w:t>
      </w:r>
      <w:r w:rsidRPr="00D051DC">
        <w:rPr>
          <w:rFonts w:ascii="Times New Roman" w:hAnsi="Times New Roman" w:cs="Times New Roman"/>
          <w:sz w:val="24"/>
        </w:rPr>
        <w:t>,</w:t>
      </w:r>
      <w:r w:rsidR="002A6BD1">
        <w:rPr>
          <w:rFonts w:ascii="Times New Roman" w:hAnsi="Times New Roman" w:cs="Times New Roman"/>
          <w:sz w:val="24"/>
        </w:rPr>
        <w:t>125</w:t>
      </w:r>
      <w:r w:rsidR="00D22B72">
        <w:rPr>
          <w:rFonts w:ascii="Times New Roman" w:hAnsi="Times New Roman" w:cs="Times New Roman"/>
          <w:sz w:val="24"/>
        </w:rPr>
        <w:t>,000.00</w:t>
      </w:r>
      <w:r w:rsidRPr="00D051DC">
        <w:rPr>
          <w:rFonts w:ascii="Times New Roman" w:hAnsi="Times New Roman" w:cs="Times New Roman"/>
          <w:sz w:val="24"/>
        </w:rPr>
        <w:t xml:space="preserve"> para una ejecución de RD$</w:t>
      </w:r>
      <w:r w:rsidR="002A6BD1">
        <w:rPr>
          <w:rFonts w:ascii="Times New Roman" w:hAnsi="Times New Roman" w:cs="Times New Roman"/>
          <w:sz w:val="24"/>
        </w:rPr>
        <w:t>4</w:t>
      </w:r>
      <w:r w:rsidR="00195C6D">
        <w:rPr>
          <w:rFonts w:ascii="Times New Roman" w:hAnsi="Times New Roman" w:cs="Times New Roman"/>
          <w:sz w:val="24"/>
        </w:rPr>
        <w:t>,</w:t>
      </w:r>
      <w:r w:rsidR="00D22B72">
        <w:rPr>
          <w:rFonts w:ascii="Times New Roman" w:hAnsi="Times New Roman" w:cs="Times New Roman"/>
          <w:sz w:val="24"/>
        </w:rPr>
        <w:t>0</w:t>
      </w:r>
      <w:r w:rsidR="002A6BD1">
        <w:rPr>
          <w:rFonts w:ascii="Times New Roman" w:hAnsi="Times New Roman" w:cs="Times New Roman"/>
          <w:sz w:val="24"/>
        </w:rPr>
        <w:t>88</w:t>
      </w:r>
      <w:r w:rsidRPr="00D051DC">
        <w:rPr>
          <w:rFonts w:ascii="Times New Roman" w:hAnsi="Times New Roman" w:cs="Times New Roman"/>
          <w:sz w:val="24"/>
        </w:rPr>
        <w:t>,</w:t>
      </w:r>
      <w:r w:rsidR="002A6BD1">
        <w:rPr>
          <w:rFonts w:ascii="Times New Roman" w:hAnsi="Times New Roman" w:cs="Times New Roman"/>
          <w:sz w:val="24"/>
        </w:rPr>
        <w:t>661</w:t>
      </w:r>
      <w:r w:rsidRPr="00D051DC">
        <w:rPr>
          <w:rFonts w:ascii="Times New Roman" w:hAnsi="Times New Roman" w:cs="Times New Roman"/>
          <w:sz w:val="24"/>
        </w:rPr>
        <w:t>.</w:t>
      </w:r>
      <w:r w:rsidR="002A6BD1">
        <w:rPr>
          <w:rFonts w:ascii="Times New Roman" w:hAnsi="Times New Roman" w:cs="Times New Roman"/>
          <w:sz w:val="24"/>
        </w:rPr>
        <w:t>41</w:t>
      </w:r>
      <w:r w:rsidRPr="00D051DC">
        <w:rPr>
          <w:rFonts w:ascii="Times New Roman" w:hAnsi="Times New Roman" w:cs="Times New Roman"/>
          <w:sz w:val="24"/>
        </w:rPr>
        <w:t xml:space="preserve"> alcanzando un porcentaje de un </w:t>
      </w:r>
      <w:r w:rsidR="00DD3678" w:rsidRPr="00C90161">
        <w:rPr>
          <w:rFonts w:ascii="Times New Roman" w:hAnsi="Times New Roman" w:cs="Times New Roman"/>
          <w:b/>
          <w:bCs/>
          <w:sz w:val="24"/>
        </w:rPr>
        <w:t>8</w:t>
      </w:r>
      <w:r w:rsidR="002A6BD1" w:rsidRPr="00C90161">
        <w:rPr>
          <w:rFonts w:ascii="Times New Roman" w:hAnsi="Times New Roman" w:cs="Times New Roman"/>
          <w:b/>
          <w:bCs/>
          <w:sz w:val="24"/>
        </w:rPr>
        <w:t>0</w:t>
      </w:r>
      <w:r w:rsidRPr="00C90161">
        <w:rPr>
          <w:rFonts w:ascii="Times New Roman" w:hAnsi="Times New Roman" w:cs="Times New Roman"/>
          <w:b/>
          <w:bCs/>
          <w:sz w:val="24"/>
        </w:rPr>
        <w:t>%</w:t>
      </w:r>
      <w:r w:rsidRPr="00D051DC">
        <w:rPr>
          <w:rFonts w:ascii="Times New Roman" w:hAnsi="Times New Roman" w:cs="Times New Roman"/>
          <w:sz w:val="24"/>
        </w:rPr>
        <w:t xml:space="preserve"> con respecto a la programación. </w:t>
      </w:r>
    </w:p>
    <w:p w14:paraId="253F44F7" w14:textId="77777777" w:rsidR="00B108EE" w:rsidRDefault="00B108EE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EB87036" w14:textId="49832677" w:rsidR="00B108EE" w:rsidRDefault="00B108EE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Por otro lado, la cuenta </w:t>
      </w:r>
      <w:r w:rsidRPr="00F30081">
        <w:rPr>
          <w:rFonts w:ascii="Times New Roman" w:hAnsi="Times New Roman" w:cs="Times New Roman"/>
          <w:b/>
          <w:bCs/>
          <w:sz w:val="24"/>
        </w:rPr>
        <w:t xml:space="preserve">2.4 Trasferencias </w:t>
      </w:r>
      <w:r w:rsidR="00F30081">
        <w:rPr>
          <w:rFonts w:ascii="Times New Roman" w:hAnsi="Times New Roman" w:cs="Times New Roman"/>
          <w:b/>
          <w:bCs/>
          <w:sz w:val="24"/>
        </w:rPr>
        <w:t>C</w:t>
      </w:r>
      <w:r w:rsidRPr="00F30081">
        <w:rPr>
          <w:rFonts w:ascii="Times New Roman" w:hAnsi="Times New Roman" w:cs="Times New Roman"/>
          <w:b/>
          <w:bCs/>
          <w:sz w:val="24"/>
        </w:rPr>
        <w:t>orrientes</w:t>
      </w:r>
      <w:r>
        <w:rPr>
          <w:rFonts w:ascii="Times New Roman" w:hAnsi="Times New Roman" w:cs="Times New Roman"/>
          <w:sz w:val="24"/>
        </w:rPr>
        <w:t xml:space="preserve"> se programó por un monto de RD$</w:t>
      </w:r>
      <w:r w:rsidR="00DF3BF8">
        <w:rPr>
          <w:rFonts w:ascii="Times New Roman" w:hAnsi="Times New Roman" w:cs="Times New Roman"/>
          <w:sz w:val="24"/>
        </w:rPr>
        <w:t>480</w:t>
      </w:r>
      <w:r>
        <w:rPr>
          <w:rFonts w:ascii="Times New Roman" w:hAnsi="Times New Roman" w:cs="Times New Roman"/>
          <w:sz w:val="24"/>
        </w:rPr>
        <w:t xml:space="preserve">,000.00 y tuvo la misma ejecución en el </w:t>
      </w:r>
      <w:r w:rsidR="00DF3BF8">
        <w:rPr>
          <w:rFonts w:ascii="Times New Roman" w:hAnsi="Times New Roman" w:cs="Times New Roman"/>
          <w:sz w:val="24"/>
        </w:rPr>
        <w:t xml:space="preserve">4to. </w:t>
      </w:r>
      <w:r>
        <w:rPr>
          <w:rFonts w:ascii="Times New Roman" w:hAnsi="Times New Roman" w:cs="Times New Roman"/>
          <w:sz w:val="24"/>
        </w:rPr>
        <w:t xml:space="preserve">trimestre, logrando el </w:t>
      </w:r>
      <w:r w:rsidRPr="00C90161">
        <w:rPr>
          <w:rFonts w:ascii="Times New Roman" w:hAnsi="Times New Roman" w:cs="Times New Roman"/>
          <w:b/>
          <w:bCs/>
          <w:sz w:val="24"/>
        </w:rPr>
        <w:t>100%</w:t>
      </w:r>
      <w:r>
        <w:rPr>
          <w:rFonts w:ascii="Times New Roman" w:hAnsi="Times New Roman" w:cs="Times New Roman"/>
          <w:sz w:val="24"/>
        </w:rPr>
        <w:t xml:space="preserve"> de la ejecución de gastos con respecto al monto programado.</w:t>
      </w:r>
    </w:p>
    <w:p w14:paraId="738F2271" w14:textId="77777777" w:rsidR="00673C91" w:rsidRDefault="00673C91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84B9E0F" w14:textId="3C7E0C08" w:rsidR="00673C91" w:rsidRDefault="00673C91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cuenta </w:t>
      </w:r>
      <w:r w:rsidRPr="00F30081">
        <w:rPr>
          <w:rFonts w:ascii="Times New Roman" w:hAnsi="Times New Roman" w:cs="Times New Roman"/>
          <w:b/>
          <w:bCs/>
          <w:sz w:val="24"/>
        </w:rPr>
        <w:t>2.5 Transferencia de Capital</w:t>
      </w:r>
      <w:r>
        <w:rPr>
          <w:rFonts w:ascii="Times New Roman" w:hAnsi="Times New Roman" w:cs="Times New Roman"/>
          <w:sz w:val="24"/>
        </w:rPr>
        <w:t xml:space="preserve"> se programó por un monto </w:t>
      </w:r>
      <w:r w:rsidR="00D36CB6">
        <w:rPr>
          <w:rFonts w:ascii="Times New Roman" w:hAnsi="Times New Roman" w:cs="Times New Roman"/>
          <w:sz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</w:rPr>
        <w:t xml:space="preserve">de RD$2,000,000.00 logrando el </w:t>
      </w:r>
      <w:r w:rsidRPr="00C90161">
        <w:rPr>
          <w:rFonts w:ascii="Times New Roman" w:hAnsi="Times New Roman" w:cs="Times New Roman"/>
          <w:b/>
          <w:bCs/>
          <w:sz w:val="24"/>
        </w:rPr>
        <w:t>100%</w:t>
      </w:r>
      <w:r>
        <w:rPr>
          <w:rFonts w:ascii="Times New Roman" w:hAnsi="Times New Roman" w:cs="Times New Roman"/>
          <w:sz w:val="24"/>
        </w:rPr>
        <w:t xml:space="preserve"> de ejecución presupuestaria con respecto a esta programación.</w:t>
      </w:r>
    </w:p>
    <w:p w14:paraId="1E50C213" w14:textId="77777777" w:rsidR="00CC6CC8" w:rsidRDefault="00CC6CC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24676AE" w14:textId="6AE6C9F2" w:rsidR="00D2239F" w:rsidRDefault="00D051DC" w:rsidP="00CC6C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Por </w:t>
      </w:r>
      <w:r w:rsidR="00A072A3">
        <w:rPr>
          <w:rFonts w:ascii="Times New Roman" w:hAnsi="Times New Roman" w:cs="Times New Roman"/>
          <w:sz w:val="24"/>
        </w:rPr>
        <w:t xml:space="preserve">último, </w:t>
      </w:r>
      <w:r w:rsidRPr="00D051DC">
        <w:rPr>
          <w:rFonts w:ascii="Times New Roman" w:hAnsi="Times New Roman" w:cs="Times New Roman"/>
          <w:sz w:val="24"/>
        </w:rPr>
        <w:t xml:space="preserve">la cuenta </w:t>
      </w:r>
      <w:r w:rsidRPr="00DC496A">
        <w:rPr>
          <w:rFonts w:ascii="Times New Roman" w:hAnsi="Times New Roman" w:cs="Times New Roman"/>
          <w:b/>
          <w:bCs/>
          <w:sz w:val="24"/>
        </w:rPr>
        <w:t>2.6 Bienes, Muebles, Inmuebles e Intangibles</w:t>
      </w:r>
      <w:r w:rsidRPr="00D051DC">
        <w:rPr>
          <w:rFonts w:ascii="Times New Roman" w:hAnsi="Times New Roman" w:cs="Times New Roman"/>
          <w:sz w:val="24"/>
        </w:rPr>
        <w:t xml:space="preserve"> se programó por un monto de RD$ </w:t>
      </w:r>
      <w:r w:rsidR="00B80FFA">
        <w:rPr>
          <w:rFonts w:ascii="Times New Roman" w:hAnsi="Times New Roman" w:cs="Times New Roman"/>
          <w:sz w:val="24"/>
        </w:rPr>
        <w:t>6,125</w:t>
      </w:r>
      <w:r w:rsidR="00A072A3">
        <w:rPr>
          <w:rFonts w:ascii="Times New Roman" w:hAnsi="Times New Roman" w:cs="Times New Roman"/>
          <w:sz w:val="24"/>
        </w:rPr>
        <w:t>,000.00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A072A3">
        <w:rPr>
          <w:rFonts w:ascii="Times New Roman" w:hAnsi="Times New Roman" w:cs="Times New Roman"/>
          <w:sz w:val="24"/>
        </w:rPr>
        <w:t xml:space="preserve">y logró </w:t>
      </w:r>
      <w:r w:rsidRPr="00D051DC">
        <w:rPr>
          <w:rFonts w:ascii="Times New Roman" w:hAnsi="Times New Roman" w:cs="Times New Roman"/>
          <w:sz w:val="24"/>
        </w:rPr>
        <w:t>una ejecución</w:t>
      </w:r>
      <w:r w:rsidR="00A072A3">
        <w:rPr>
          <w:rFonts w:ascii="Times New Roman" w:hAnsi="Times New Roman" w:cs="Times New Roman"/>
          <w:sz w:val="24"/>
        </w:rPr>
        <w:t xml:space="preserve"> </w:t>
      </w:r>
      <w:r w:rsidRPr="00D051DC">
        <w:rPr>
          <w:rFonts w:ascii="Times New Roman" w:hAnsi="Times New Roman" w:cs="Times New Roman"/>
          <w:sz w:val="24"/>
        </w:rPr>
        <w:t>de RD$</w:t>
      </w:r>
      <w:r w:rsidR="00B80FFA">
        <w:rPr>
          <w:rFonts w:ascii="Times New Roman" w:hAnsi="Times New Roman" w:cs="Times New Roman"/>
          <w:sz w:val="24"/>
        </w:rPr>
        <w:t>4</w:t>
      </w:r>
      <w:r w:rsidR="00A072A3">
        <w:rPr>
          <w:rFonts w:ascii="Times New Roman" w:hAnsi="Times New Roman" w:cs="Times New Roman"/>
          <w:sz w:val="24"/>
        </w:rPr>
        <w:t>,7</w:t>
      </w:r>
      <w:r w:rsidR="00B80FFA">
        <w:rPr>
          <w:rFonts w:ascii="Times New Roman" w:hAnsi="Times New Roman" w:cs="Times New Roman"/>
          <w:sz w:val="24"/>
        </w:rPr>
        <w:t>49</w:t>
      </w:r>
      <w:r w:rsidR="00A072A3">
        <w:rPr>
          <w:rFonts w:ascii="Times New Roman" w:hAnsi="Times New Roman" w:cs="Times New Roman"/>
          <w:sz w:val="24"/>
        </w:rPr>
        <w:t>,9</w:t>
      </w:r>
      <w:r w:rsidR="00B80FFA">
        <w:rPr>
          <w:rFonts w:ascii="Times New Roman" w:hAnsi="Times New Roman" w:cs="Times New Roman"/>
          <w:sz w:val="24"/>
        </w:rPr>
        <w:t>05</w:t>
      </w:r>
      <w:r w:rsidR="00A072A3">
        <w:rPr>
          <w:rFonts w:ascii="Times New Roman" w:hAnsi="Times New Roman" w:cs="Times New Roman"/>
          <w:sz w:val="24"/>
        </w:rPr>
        <w:t>.3</w:t>
      </w:r>
      <w:r w:rsidR="00B80FFA">
        <w:rPr>
          <w:rFonts w:ascii="Times New Roman" w:hAnsi="Times New Roman" w:cs="Times New Roman"/>
          <w:sz w:val="24"/>
        </w:rPr>
        <w:t>8</w:t>
      </w:r>
      <w:r w:rsidRPr="00D051DC">
        <w:rPr>
          <w:rFonts w:ascii="Times New Roman" w:hAnsi="Times New Roman" w:cs="Times New Roman"/>
          <w:sz w:val="24"/>
        </w:rPr>
        <w:t xml:space="preserve">, </w:t>
      </w:r>
      <w:r w:rsidR="00A072A3">
        <w:rPr>
          <w:rFonts w:ascii="Times New Roman" w:hAnsi="Times New Roman" w:cs="Times New Roman"/>
          <w:sz w:val="24"/>
        </w:rPr>
        <w:t xml:space="preserve">el porcentaje ejecutado con respecto al monto programado en dicho trimestre es de un </w:t>
      </w:r>
      <w:r w:rsidR="00B80FFA" w:rsidRPr="00C90161">
        <w:rPr>
          <w:rFonts w:ascii="Times New Roman" w:hAnsi="Times New Roman" w:cs="Times New Roman"/>
          <w:b/>
          <w:bCs/>
          <w:sz w:val="24"/>
        </w:rPr>
        <w:t>7</w:t>
      </w:r>
      <w:r w:rsidR="00A072A3" w:rsidRPr="00C90161">
        <w:rPr>
          <w:rFonts w:ascii="Times New Roman" w:hAnsi="Times New Roman" w:cs="Times New Roman"/>
          <w:b/>
          <w:bCs/>
          <w:sz w:val="24"/>
        </w:rPr>
        <w:t>8%.</w:t>
      </w:r>
    </w:p>
    <w:p w14:paraId="6B61CF6E" w14:textId="77777777" w:rsidR="00CC6CC8" w:rsidRPr="00D051DC" w:rsidRDefault="00CC6CC8" w:rsidP="00CC6C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CAD827B" w14:textId="1332C867" w:rsidR="006444C8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Según lo descrito anteriormente, se puede destacar que en términos de porcentaje </w:t>
      </w:r>
      <w:r w:rsidR="00AD384D">
        <w:rPr>
          <w:rFonts w:ascii="Times New Roman" w:hAnsi="Times New Roman" w:cs="Times New Roman"/>
          <w:sz w:val="24"/>
        </w:rPr>
        <w:t xml:space="preserve">la ejecución </w:t>
      </w:r>
      <w:r w:rsidR="002F1B2A">
        <w:rPr>
          <w:rFonts w:ascii="Times New Roman" w:hAnsi="Times New Roman" w:cs="Times New Roman"/>
          <w:sz w:val="24"/>
        </w:rPr>
        <w:t>presupuestaria para</w:t>
      </w:r>
      <w:r w:rsidR="00C341FE">
        <w:rPr>
          <w:rFonts w:ascii="Times New Roman" w:hAnsi="Times New Roman" w:cs="Times New Roman"/>
          <w:sz w:val="24"/>
        </w:rPr>
        <w:t xml:space="preserve"> ese período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AD384D">
        <w:rPr>
          <w:rFonts w:ascii="Times New Roman" w:hAnsi="Times New Roman" w:cs="Times New Roman"/>
          <w:sz w:val="24"/>
        </w:rPr>
        <w:t>corresponde a un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46755F" w:rsidRPr="00C90161">
        <w:rPr>
          <w:rFonts w:ascii="Times New Roman" w:hAnsi="Times New Roman" w:cs="Times New Roman"/>
          <w:b/>
          <w:bCs/>
          <w:sz w:val="24"/>
        </w:rPr>
        <w:t>37</w:t>
      </w:r>
      <w:r w:rsidR="0012255F" w:rsidRPr="00C90161">
        <w:rPr>
          <w:rFonts w:ascii="Times New Roman" w:hAnsi="Times New Roman" w:cs="Times New Roman"/>
          <w:b/>
          <w:bCs/>
          <w:sz w:val="24"/>
        </w:rPr>
        <w:t>.2</w:t>
      </w:r>
      <w:r w:rsidR="0046755F" w:rsidRPr="00C90161">
        <w:rPr>
          <w:rFonts w:ascii="Times New Roman" w:hAnsi="Times New Roman" w:cs="Times New Roman"/>
          <w:b/>
          <w:bCs/>
          <w:sz w:val="24"/>
        </w:rPr>
        <w:t>7</w:t>
      </w:r>
      <w:r w:rsidRPr="00C90161">
        <w:rPr>
          <w:rFonts w:ascii="Times New Roman" w:hAnsi="Times New Roman" w:cs="Times New Roman"/>
          <w:b/>
          <w:bCs/>
          <w:sz w:val="24"/>
        </w:rPr>
        <w:t>%</w:t>
      </w:r>
      <w:r w:rsidRPr="00D051DC">
        <w:rPr>
          <w:rFonts w:ascii="Times New Roman" w:hAnsi="Times New Roman" w:cs="Times New Roman"/>
          <w:sz w:val="24"/>
        </w:rPr>
        <w:t xml:space="preserve"> con respecto al monto total del presupuesto </w:t>
      </w:r>
      <w:r w:rsidR="0012255F">
        <w:rPr>
          <w:rFonts w:ascii="Times New Roman" w:hAnsi="Times New Roman" w:cs="Times New Roman"/>
          <w:sz w:val="24"/>
        </w:rPr>
        <w:t>vigente</w:t>
      </w:r>
      <w:r w:rsidRPr="00D051DC">
        <w:rPr>
          <w:rFonts w:ascii="Times New Roman" w:hAnsi="Times New Roman" w:cs="Times New Roman"/>
          <w:sz w:val="24"/>
        </w:rPr>
        <w:t xml:space="preserve"> del añ</w:t>
      </w:r>
      <w:r w:rsidR="0012255F">
        <w:rPr>
          <w:rFonts w:ascii="Times New Roman" w:hAnsi="Times New Roman" w:cs="Times New Roman"/>
          <w:sz w:val="24"/>
        </w:rPr>
        <w:t xml:space="preserve">o </w:t>
      </w:r>
      <w:r w:rsidR="0046755F">
        <w:rPr>
          <w:rFonts w:ascii="Times New Roman" w:hAnsi="Times New Roman" w:cs="Times New Roman"/>
          <w:sz w:val="24"/>
        </w:rPr>
        <w:t>2024.</w:t>
      </w:r>
    </w:p>
    <w:p w14:paraId="240FD6A8" w14:textId="77777777" w:rsidR="005E5C4A" w:rsidRDefault="005E5C4A" w:rsidP="0028350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47D6B61D" w14:textId="77777777" w:rsidR="005E5C4A" w:rsidRDefault="005E5C4A" w:rsidP="0028350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</w:p>
    <w:p w14:paraId="75F43F12" w14:textId="0EAAC1BA" w:rsidR="0028350B" w:rsidRPr="00D051DC" w:rsidRDefault="0028350B" w:rsidP="0028350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 w:rsidRPr="00D051D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Análisis de Ejecución por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Subcuenta de </w:t>
      </w:r>
      <w:r w:rsidRPr="00D051D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Gasto</w:t>
      </w:r>
    </w:p>
    <w:p w14:paraId="7EA7202A" w14:textId="77777777" w:rsidR="00E21E08" w:rsidRPr="0028350B" w:rsidRDefault="00E21E0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53B140E6" w14:textId="5BA14B84" w:rsidR="00D2239F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Por </w:t>
      </w:r>
      <w:r w:rsidR="00570228">
        <w:rPr>
          <w:rFonts w:ascii="Times New Roman" w:hAnsi="Times New Roman" w:cs="Times New Roman"/>
          <w:sz w:val="24"/>
        </w:rPr>
        <w:t>subcuenta</w:t>
      </w:r>
      <w:r w:rsidRPr="00D051DC">
        <w:rPr>
          <w:rFonts w:ascii="Times New Roman" w:hAnsi="Times New Roman" w:cs="Times New Roman"/>
          <w:sz w:val="24"/>
        </w:rPr>
        <w:t xml:space="preserve"> de gasto, podemos co</w:t>
      </w:r>
      <w:r w:rsidR="002D5A90">
        <w:rPr>
          <w:rFonts w:ascii="Times New Roman" w:hAnsi="Times New Roman" w:cs="Times New Roman"/>
          <w:sz w:val="24"/>
        </w:rPr>
        <w:t>nstatar</w:t>
      </w:r>
      <w:r w:rsidRPr="00D051DC">
        <w:rPr>
          <w:rFonts w:ascii="Times New Roman" w:hAnsi="Times New Roman" w:cs="Times New Roman"/>
          <w:sz w:val="24"/>
        </w:rPr>
        <w:t xml:space="preserve"> que en servicios personales se </w:t>
      </w:r>
      <w:r w:rsidR="007B72BF">
        <w:rPr>
          <w:rFonts w:ascii="Times New Roman" w:hAnsi="Times New Roman" w:cs="Times New Roman"/>
          <w:sz w:val="24"/>
        </w:rPr>
        <w:t xml:space="preserve">ejecutó un total de </w:t>
      </w:r>
      <w:r w:rsidRPr="00D051DC">
        <w:rPr>
          <w:rFonts w:ascii="Times New Roman" w:hAnsi="Times New Roman" w:cs="Times New Roman"/>
          <w:sz w:val="24"/>
        </w:rPr>
        <w:t>RD$</w:t>
      </w:r>
      <w:r w:rsidR="00593870">
        <w:rPr>
          <w:rFonts w:ascii="Times New Roman" w:hAnsi="Times New Roman" w:cs="Times New Roman"/>
          <w:sz w:val="24"/>
        </w:rPr>
        <w:t>48</w:t>
      </w:r>
      <w:r w:rsidRPr="00D051DC">
        <w:rPr>
          <w:rFonts w:ascii="Times New Roman" w:hAnsi="Times New Roman" w:cs="Times New Roman"/>
          <w:sz w:val="24"/>
        </w:rPr>
        <w:t>,</w:t>
      </w:r>
      <w:r w:rsidR="00593870">
        <w:rPr>
          <w:rFonts w:ascii="Times New Roman" w:hAnsi="Times New Roman" w:cs="Times New Roman"/>
          <w:sz w:val="24"/>
        </w:rPr>
        <w:t>601</w:t>
      </w:r>
      <w:r w:rsidRPr="00D051DC">
        <w:rPr>
          <w:rFonts w:ascii="Times New Roman" w:hAnsi="Times New Roman" w:cs="Times New Roman"/>
          <w:sz w:val="24"/>
        </w:rPr>
        <w:t>,</w:t>
      </w:r>
      <w:r w:rsidR="00593870">
        <w:rPr>
          <w:rFonts w:ascii="Times New Roman" w:hAnsi="Times New Roman" w:cs="Times New Roman"/>
          <w:sz w:val="24"/>
        </w:rPr>
        <w:t>264</w:t>
      </w:r>
      <w:r w:rsidRPr="00D051DC">
        <w:rPr>
          <w:rFonts w:ascii="Times New Roman" w:hAnsi="Times New Roman" w:cs="Times New Roman"/>
          <w:sz w:val="24"/>
        </w:rPr>
        <w:t>.</w:t>
      </w:r>
      <w:r w:rsidR="00593870">
        <w:rPr>
          <w:rFonts w:ascii="Times New Roman" w:hAnsi="Times New Roman" w:cs="Times New Roman"/>
          <w:sz w:val="24"/>
        </w:rPr>
        <w:t>36</w:t>
      </w:r>
      <w:r w:rsidRPr="00D051DC">
        <w:rPr>
          <w:rFonts w:ascii="Times New Roman" w:hAnsi="Times New Roman" w:cs="Times New Roman"/>
          <w:sz w:val="24"/>
        </w:rPr>
        <w:t xml:space="preserve"> distribuidos en</w:t>
      </w:r>
      <w:r w:rsidR="002D5A90">
        <w:rPr>
          <w:rFonts w:ascii="Times New Roman" w:hAnsi="Times New Roman" w:cs="Times New Roman"/>
          <w:sz w:val="24"/>
        </w:rPr>
        <w:t xml:space="preserve">: </w:t>
      </w:r>
      <w:r w:rsidR="00A63993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ueldos </w:t>
      </w:r>
      <w:r w:rsidR="002D5A90">
        <w:rPr>
          <w:rFonts w:ascii="Times New Roman" w:hAnsi="Times New Roman" w:cs="Times New Roman"/>
          <w:sz w:val="24"/>
        </w:rPr>
        <w:t>P</w:t>
      </w:r>
      <w:r w:rsidRPr="00D051DC">
        <w:rPr>
          <w:rFonts w:ascii="Times New Roman" w:hAnsi="Times New Roman" w:cs="Times New Roman"/>
          <w:sz w:val="24"/>
        </w:rPr>
        <w:t xml:space="preserve">ersonal </w:t>
      </w:r>
      <w:r w:rsidR="002D5A90">
        <w:rPr>
          <w:rFonts w:ascii="Times New Roman" w:hAnsi="Times New Roman" w:cs="Times New Roman"/>
          <w:sz w:val="24"/>
        </w:rPr>
        <w:t>F</w:t>
      </w:r>
      <w:r w:rsidRPr="00D051DC">
        <w:rPr>
          <w:rFonts w:ascii="Times New Roman" w:hAnsi="Times New Roman" w:cs="Times New Roman"/>
          <w:sz w:val="24"/>
        </w:rPr>
        <w:t>ijo</w:t>
      </w:r>
      <w:r w:rsidR="00D71321">
        <w:rPr>
          <w:rFonts w:ascii="Times New Roman" w:hAnsi="Times New Roman" w:cs="Times New Roman"/>
          <w:sz w:val="24"/>
        </w:rPr>
        <w:t xml:space="preserve"> y temporales</w:t>
      </w:r>
      <w:r w:rsidR="007B72BF">
        <w:rPr>
          <w:rFonts w:ascii="Times New Roman" w:hAnsi="Times New Roman" w:cs="Times New Roman"/>
          <w:sz w:val="24"/>
        </w:rPr>
        <w:t xml:space="preserve"> con </w:t>
      </w:r>
      <w:r w:rsidR="00570228">
        <w:rPr>
          <w:rFonts w:ascii="Times New Roman" w:hAnsi="Times New Roman" w:cs="Times New Roman"/>
          <w:sz w:val="24"/>
        </w:rPr>
        <w:t>un</w:t>
      </w:r>
      <w:r w:rsidR="002D5A90">
        <w:rPr>
          <w:rFonts w:ascii="Times New Roman" w:hAnsi="Times New Roman" w:cs="Times New Roman"/>
          <w:sz w:val="24"/>
        </w:rPr>
        <w:t xml:space="preserve"> </w:t>
      </w:r>
      <w:r w:rsidR="00593870" w:rsidRPr="00C90161">
        <w:rPr>
          <w:rFonts w:ascii="Times New Roman" w:hAnsi="Times New Roman" w:cs="Times New Roman"/>
          <w:b/>
          <w:bCs/>
          <w:sz w:val="24"/>
        </w:rPr>
        <w:t>70.72</w:t>
      </w:r>
      <w:r w:rsidR="002D5A90" w:rsidRPr="00C90161">
        <w:rPr>
          <w:rFonts w:ascii="Times New Roman" w:hAnsi="Times New Roman" w:cs="Times New Roman"/>
          <w:b/>
          <w:bCs/>
          <w:sz w:val="24"/>
        </w:rPr>
        <w:t>%</w:t>
      </w:r>
      <w:r w:rsidR="002D5A90">
        <w:rPr>
          <w:rFonts w:ascii="Times New Roman" w:hAnsi="Times New Roman" w:cs="Times New Roman"/>
          <w:sz w:val="24"/>
        </w:rPr>
        <w:t xml:space="preserve"> del total devengado</w:t>
      </w:r>
      <w:r w:rsidR="00570228">
        <w:rPr>
          <w:rFonts w:ascii="Times New Roman" w:hAnsi="Times New Roman" w:cs="Times New Roman"/>
          <w:sz w:val="24"/>
        </w:rPr>
        <w:t>,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D71321">
        <w:rPr>
          <w:rFonts w:ascii="Times New Roman" w:hAnsi="Times New Roman" w:cs="Times New Roman"/>
          <w:sz w:val="24"/>
        </w:rPr>
        <w:t xml:space="preserve">sobresueldos o compensación </w:t>
      </w:r>
      <w:r w:rsidR="004E366D">
        <w:rPr>
          <w:rFonts w:ascii="Times New Roman" w:hAnsi="Times New Roman" w:cs="Times New Roman"/>
          <w:sz w:val="24"/>
        </w:rPr>
        <w:t xml:space="preserve">con un </w:t>
      </w:r>
      <w:r w:rsidR="00D71321" w:rsidRPr="00C90161">
        <w:rPr>
          <w:rFonts w:ascii="Times New Roman" w:hAnsi="Times New Roman" w:cs="Times New Roman"/>
          <w:b/>
          <w:bCs/>
          <w:sz w:val="24"/>
        </w:rPr>
        <w:t>2</w:t>
      </w:r>
      <w:r w:rsidR="00593870" w:rsidRPr="00C90161">
        <w:rPr>
          <w:rFonts w:ascii="Times New Roman" w:hAnsi="Times New Roman" w:cs="Times New Roman"/>
          <w:b/>
          <w:bCs/>
          <w:sz w:val="24"/>
        </w:rPr>
        <w:t>1.40</w:t>
      </w:r>
      <w:r w:rsidR="00D71321" w:rsidRPr="00C90161">
        <w:rPr>
          <w:rFonts w:ascii="Times New Roman" w:hAnsi="Times New Roman" w:cs="Times New Roman"/>
          <w:b/>
          <w:bCs/>
          <w:sz w:val="24"/>
        </w:rPr>
        <w:t xml:space="preserve"> </w:t>
      </w:r>
      <w:r w:rsidR="00F80A04" w:rsidRPr="00C90161">
        <w:rPr>
          <w:rFonts w:ascii="Times New Roman" w:hAnsi="Times New Roman" w:cs="Times New Roman"/>
          <w:b/>
          <w:bCs/>
          <w:sz w:val="24"/>
        </w:rPr>
        <w:t>%</w:t>
      </w:r>
      <w:r w:rsidR="002D5A90">
        <w:rPr>
          <w:rFonts w:ascii="Times New Roman" w:hAnsi="Times New Roman" w:cs="Times New Roman"/>
          <w:sz w:val="24"/>
        </w:rPr>
        <w:t xml:space="preserve"> </w:t>
      </w:r>
      <w:r w:rsidRPr="00D051DC">
        <w:rPr>
          <w:rFonts w:ascii="Times New Roman" w:hAnsi="Times New Roman" w:cs="Times New Roman"/>
          <w:sz w:val="24"/>
        </w:rPr>
        <w:t xml:space="preserve">y </w:t>
      </w:r>
      <w:r w:rsidR="007208CE">
        <w:rPr>
          <w:rFonts w:ascii="Times New Roman" w:hAnsi="Times New Roman" w:cs="Times New Roman"/>
          <w:sz w:val="24"/>
        </w:rPr>
        <w:t>C</w:t>
      </w:r>
      <w:r w:rsidRPr="00D051DC">
        <w:rPr>
          <w:rFonts w:ascii="Times New Roman" w:hAnsi="Times New Roman" w:cs="Times New Roman"/>
          <w:sz w:val="24"/>
        </w:rPr>
        <w:t xml:space="preserve">ontribuciones a la </w:t>
      </w:r>
      <w:r w:rsidR="007208CE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eguridad </w:t>
      </w:r>
      <w:r w:rsidR="007208CE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>ocial</w:t>
      </w:r>
      <w:r w:rsidR="007208CE">
        <w:rPr>
          <w:rFonts w:ascii="Times New Roman" w:hAnsi="Times New Roman" w:cs="Times New Roman"/>
          <w:sz w:val="24"/>
        </w:rPr>
        <w:t xml:space="preserve"> represent</w:t>
      </w:r>
      <w:r w:rsidR="00D71321">
        <w:rPr>
          <w:rFonts w:ascii="Times New Roman" w:hAnsi="Times New Roman" w:cs="Times New Roman"/>
          <w:sz w:val="24"/>
        </w:rPr>
        <w:t>ando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7208CE">
        <w:rPr>
          <w:rFonts w:ascii="Times New Roman" w:hAnsi="Times New Roman" w:cs="Times New Roman"/>
          <w:sz w:val="24"/>
        </w:rPr>
        <w:t xml:space="preserve">el </w:t>
      </w:r>
      <w:r w:rsidR="00593870" w:rsidRPr="00C90161">
        <w:rPr>
          <w:rFonts w:ascii="Times New Roman" w:hAnsi="Times New Roman" w:cs="Times New Roman"/>
          <w:b/>
          <w:bCs/>
          <w:sz w:val="24"/>
        </w:rPr>
        <w:t>8</w:t>
      </w:r>
      <w:r w:rsidRPr="00C90161">
        <w:rPr>
          <w:rFonts w:ascii="Times New Roman" w:hAnsi="Times New Roman" w:cs="Times New Roman"/>
          <w:b/>
          <w:bCs/>
          <w:sz w:val="24"/>
        </w:rPr>
        <w:t>%</w:t>
      </w:r>
      <w:r w:rsidRPr="00D051DC">
        <w:rPr>
          <w:rFonts w:ascii="Times New Roman" w:hAnsi="Times New Roman" w:cs="Times New Roman"/>
          <w:sz w:val="24"/>
        </w:rPr>
        <w:t xml:space="preserve"> del total devengado en </w:t>
      </w:r>
      <w:r w:rsidR="00593870">
        <w:rPr>
          <w:rFonts w:ascii="Times New Roman" w:hAnsi="Times New Roman" w:cs="Times New Roman"/>
          <w:sz w:val="24"/>
        </w:rPr>
        <w:t>esta cuenta de gasto.</w:t>
      </w:r>
    </w:p>
    <w:p w14:paraId="28D9CAB6" w14:textId="77777777" w:rsidR="009A14F0" w:rsidRDefault="009A14F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BAEDBA0" w14:textId="55DB00A3" w:rsidR="00537E90" w:rsidRDefault="00E54BE4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0F0904B8" wp14:editId="4DB44674">
            <wp:simplePos x="0" y="0"/>
            <wp:positionH relativeFrom="page">
              <wp:align>center</wp:align>
            </wp:positionH>
            <wp:positionV relativeFrom="paragraph">
              <wp:posOffset>15240</wp:posOffset>
            </wp:positionV>
            <wp:extent cx="4800600" cy="1295400"/>
            <wp:effectExtent l="152400" t="152400" r="361950" b="361950"/>
            <wp:wrapNone/>
            <wp:docPr id="312760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76026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93870">
        <w:rPr>
          <w:rFonts w:ascii="Times New Roman" w:hAnsi="Times New Roman" w:cs="Times New Roman"/>
          <w:sz w:val="24"/>
        </w:rPr>
        <w:t xml:space="preserve"> </w:t>
      </w:r>
    </w:p>
    <w:p w14:paraId="5D15736D" w14:textId="667F0F26" w:rsidR="00844E96" w:rsidRDefault="00844E96" w:rsidP="00D051DC">
      <w:pPr>
        <w:spacing w:after="0" w:line="360" w:lineRule="auto"/>
        <w:jc w:val="both"/>
        <w:rPr>
          <w:noProof/>
        </w:rPr>
      </w:pPr>
    </w:p>
    <w:p w14:paraId="2DEEC85C" w14:textId="77777777" w:rsidR="00593870" w:rsidRDefault="00593870" w:rsidP="00D051DC">
      <w:pPr>
        <w:spacing w:after="0" w:line="360" w:lineRule="auto"/>
        <w:jc w:val="both"/>
        <w:rPr>
          <w:noProof/>
        </w:rPr>
      </w:pPr>
    </w:p>
    <w:p w14:paraId="67C0275F" w14:textId="77777777" w:rsidR="00593870" w:rsidRDefault="0059387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6DF0ABF" w14:textId="77777777" w:rsidR="00593870" w:rsidRDefault="0059387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9E41EB5" w14:textId="77777777" w:rsidR="00593870" w:rsidRDefault="0059387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DA086C8" w14:textId="77777777" w:rsidR="009A14F0" w:rsidRDefault="009A14F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79FF98D" w14:textId="77777777" w:rsidR="009A14F0" w:rsidRDefault="009A14F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EAB4AE6" w14:textId="125F933B" w:rsidR="001A29D7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 xml:space="preserve">Por otra parte, </w:t>
      </w:r>
      <w:r w:rsidR="00844E96">
        <w:rPr>
          <w:rFonts w:ascii="Times New Roman" w:hAnsi="Times New Roman" w:cs="Times New Roman"/>
          <w:sz w:val="24"/>
        </w:rPr>
        <w:t>en Servicios</w:t>
      </w:r>
      <w:r w:rsidRPr="00D051DC">
        <w:rPr>
          <w:rFonts w:ascii="Times New Roman" w:hAnsi="Times New Roman" w:cs="Times New Roman"/>
          <w:sz w:val="24"/>
        </w:rPr>
        <w:t xml:space="preserve"> no </w:t>
      </w:r>
      <w:r w:rsidR="00844E96">
        <w:rPr>
          <w:rFonts w:ascii="Times New Roman" w:hAnsi="Times New Roman" w:cs="Times New Roman"/>
          <w:sz w:val="24"/>
        </w:rPr>
        <w:t>P</w:t>
      </w:r>
      <w:r w:rsidRPr="00D051DC">
        <w:rPr>
          <w:rFonts w:ascii="Times New Roman" w:hAnsi="Times New Roman" w:cs="Times New Roman"/>
          <w:sz w:val="24"/>
        </w:rPr>
        <w:t xml:space="preserve">ersonales y/o </w:t>
      </w:r>
      <w:r w:rsidR="00844E96">
        <w:rPr>
          <w:rFonts w:ascii="Times New Roman" w:hAnsi="Times New Roman" w:cs="Times New Roman"/>
          <w:sz w:val="24"/>
        </w:rPr>
        <w:t>C</w:t>
      </w:r>
      <w:r w:rsidRPr="00D051DC">
        <w:rPr>
          <w:rFonts w:ascii="Times New Roman" w:hAnsi="Times New Roman" w:cs="Times New Roman"/>
          <w:sz w:val="24"/>
        </w:rPr>
        <w:t xml:space="preserve">ontratación de </w:t>
      </w:r>
      <w:r w:rsidR="00844E96">
        <w:rPr>
          <w:rFonts w:ascii="Times New Roman" w:hAnsi="Times New Roman" w:cs="Times New Roman"/>
          <w:sz w:val="24"/>
        </w:rPr>
        <w:t>S</w:t>
      </w:r>
      <w:r w:rsidRPr="00D051DC">
        <w:rPr>
          <w:rFonts w:ascii="Times New Roman" w:hAnsi="Times New Roman" w:cs="Times New Roman"/>
          <w:sz w:val="24"/>
        </w:rPr>
        <w:t xml:space="preserve">ervicios </w:t>
      </w:r>
      <w:r w:rsidR="00844E96">
        <w:rPr>
          <w:rFonts w:ascii="Times New Roman" w:hAnsi="Times New Roman" w:cs="Times New Roman"/>
          <w:sz w:val="24"/>
        </w:rPr>
        <w:t xml:space="preserve">se </w:t>
      </w:r>
      <w:r w:rsidR="00DB4983">
        <w:rPr>
          <w:rFonts w:ascii="Times New Roman" w:hAnsi="Times New Roman" w:cs="Times New Roman"/>
          <w:sz w:val="24"/>
        </w:rPr>
        <w:t xml:space="preserve">ejecutó </w:t>
      </w:r>
      <w:r w:rsidR="00DB4983" w:rsidRPr="00D051DC">
        <w:rPr>
          <w:rFonts w:ascii="Times New Roman" w:hAnsi="Times New Roman" w:cs="Times New Roman"/>
          <w:sz w:val="24"/>
        </w:rPr>
        <w:t>un</w:t>
      </w:r>
      <w:r w:rsidRPr="00D051DC">
        <w:rPr>
          <w:rFonts w:ascii="Times New Roman" w:hAnsi="Times New Roman" w:cs="Times New Roman"/>
          <w:sz w:val="24"/>
        </w:rPr>
        <w:t xml:space="preserve"> monto </w:t>
      </w:r>
      <w:r w:rsidR="008D302A">
        <w:rPr>
          <w:rFonts w:ascii="Times New Roman" w:hAnsi="Times New Roman" w:cs="Times New Roman"/>
          <w:sz w:val="24"/>
        </w:rPr>
        <w:t>de</w:t>
      </w:r>
      <w:r w:rsidRPr="00D051DC">
        <w:rPr>
          <w:rFonts w:ascii="Times New Roman" w:hAnsi="Times New Roman" w:cs="Times New Roman"/>
          <w:sz w:val="24"/>
        </w:rPr>
        <w:t xml:space="preserve"> RD$</w:t>
      </w:r>
      <w:r w:rsidR="00567D63">
        <w:rPr>
          <w:rFonts w:ascii="Times New Roman" w:hAnsi="Times New Roman" w:cs="Times New Roman"/>
          <w:sz w:val="24"/>
        </w:rPr>
        <w:t>9</w:t>
      </w:r>
      <w:r w:rsidRPr="00D051DC">
        <w:rPr>
          <w:rFonts w:ascii="Times New Roman" w:hAnsi="Times New Roman" w:cs="Times New Roman"/>
          <w:sz w:val="24"/>
        </w:rPr>
        <w:t>,</w:t>
      </w:r>
      <w:r w:rsidR="00567D63">
        <w:rPr>
          <w:rFonts w:ascii="Times New Roman" w:hAnsi="Times New Roman" w:cs="Times New Roman"/>
          <w:sz w:val="24"/>
        </w:rPr>
        <w:t>439</w:t>
      </w:r>
      <w:r w:rsidRPr="00D051DC">
        <w:rPr>
          <w:rFonts w:ascii="Times New Roman" w:hAnsi="Times New Roman" w:cs="Times New Roman"/>
          <w:sz w:val="24"/>
        </w:rPr>
        <w:t>,</w:t>
      </w:r>
      <w:r w:rsidR="00567D63">
        <w:rPr>
          <w:rFonts w:ascii="Times New Roman" w:hAnsi="Times New Roman" w:cs="Times New Roman"/>
          <w:sz w:val="24"/>
        </w:rPr>
        <w:t>056</w:t>
      </w:r>
      <w:r w:rsidRPr="00D051DC">
        <w:rPr>
          <w:rFonts w:ascii="Times New Roman" w:hAnsi="Times New Roman" w:cs="Times New Roman"/>
          <w:sz w:val="24"/>
        </w:rPr>
        <w:t>.</w:t>
      </w:r>
      <w:r w:rsidR="00567D63">
        <w:rPr>
          <w:rFonts w:ascii="Times New Roman" w:hAnsi="Times New Roman" w:cs="Times New Roman"/>
          <w:sz w:val="24"/>
        </w:rPr>
        <w:t>69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8D302A">
        <w:rPr>
          <w:rFonts w:ascii="Times New Roman" w:hAnsi="Times New Roman" w:cs="Times New Roman"/>
          <w:sz w:val="24"/>
        </w:rPr>
        <w:t>diversificados en</w:t>
      </w:r>
      <w:r w:rsidR="00567D63">
        <w:rPr>
          <w:rFonts w:ascii="Times New Roman" w:hAnsi="Times New Roman" w:cs="Times New Roman"/>
          <w:sz w:val="24"/>
        </w:rPr>
        <w:t>:</w:t>
      </w:r>
      <w:r w:rsidR="008D302A">
        <w:rPr>
          <w:rFonts w:ascii="Times New Roman" w:hAnsi="Times New Roman" w:cs="Times New Roman"/>
          <w:sz w:val="24"/>
        </w:rPr>
        <w:t xml:space="preserve"> servicios básicos con un </w:t>
      </w:r>
      <w:r w:rsidR="007A5876" w:rsidRPr="00C90161">
        <w:rPr>
          <w:rFonts w:ascii="Times New Roman" w:hAnsi="Times New Roman" w:cs="Times New Roman"/>
          <w:b/>
          <w:bCs/>
          <w:sz w:val="24"/>
        </w:rPr>
        <w:t>6</w:t>
      </w:r>
      <w:r w:rsidR="008D302A" w:rsidRPr="00C90161">
        <w:rPr>
          <w:rFonts w:ascii="Times New Roman" w:hAnsi="Times New Roman" w:cs="Times New Roman"/>
          <w:b/>
          <w:bCs/>
          <w:sz w:val="24"/>
        </w:rPr>
        <w:t>%</w:t>
      </w:r>
      <w:r w:rsidR="009E30D6" w:rsidRPr="00C90161">
        <w:rPr>
          <w:rFonts w:ascii="Times New Roman" w:hAnsi="Times New Roman" w:cs="Times New Roman"/>
          <w:b/>
          <w:bCs/>
          <w:sz w:val="24"/>
        </w:rPr>
        <w:t>,</w:t>
      </w:r>
      <w:r w:rsidR="009E30D6">
        <w:rPr>
          <w:rFonts w:ascii="Times New Roman" w:hAnsi="Times New Roman" w:cs="Times New Roman"/>
          <w:sz w:val="24"/>
        </w:rPr>
        <w:t xml:space="preserve"> gastos de publicidad </w:t>
      </w:r>
      <w:r w:rsidR="000E41EE">
        <w:rPr>
          <w:rFonts w:ascii="Times New Roman" w:hAnsi="Times New Roman" w:cs="Times New Roman"/>
          <w:sz w:val="24"/>
        </w:rPr>
        <w:t xml:space="preserve">e impresiones </w:t>
      </w:r>
      <w:r w:rsidR="009E30D6">
        <w:rPr>
          <w:rFonts w:ascii="Times New Roman" w:hAnsi="Times New Roman" w:cs="Times New Roman"/>
          <w:sz w:val="24"/>
        </w:rPr>
        <w:t xml:space="preserve">representando el </w:t>
      </w:r>
      <w:r w:rsidR="007A5876" w:rsidRPr="00C90161">
        <w:rPr>
          <w:rFonts w:ascii="Times New Roman" w:hAnsi="Times New Roman" w:cs="Times New Roman"/>
          <w:b/>
          <w:bCs/>
          <w:sz w:val="24"/>
        </w:rPr>
        <w:t>2</w:t>
      </w:r>
      <w:r w:rsidR="009E30D6" w:rsidRPr="00C90161">
        <w:rPr>
          <w:rFonts w:ascii="Times New Roman" w:hAnsi="Times New Roman" w:cs="Times New Roman"/>
          <w:b/>
          <w:bCs/>
          <w:sz w:val="24"/>
        </w:rPr>
        <w:t>%,</w:t>
      </w:r>
      <w:r w:rsidR="009E30D6">
        <w:rPr>
          <w:rFonts w:ascii="Times New Roman" w:hAnsi="Times New Roman" w:cs="Times New Roman"/>
          <w:sz w:val="24"/>
        </w:rPr>
        <w:t xml:space="preserve"> </w:t>
      </w:r>
      <w:r w:rsidR="000E41EE">
        <w:rPr>
          <w:rFonts w:ascii="Times New Roman" w:hAnsi="Times New Roman" w:cs="Times New Roman"/>
          <w:sz w:val="24"/>
        </w:rPr>
        <w:t>seguido de</w:t>
      </w:r>
      <w:r w:rsidR="009E30D6">
        <w:rPr>
          <w:rFonts w:ascii="Times New Roman" w:hAnsi="Times New Roman" w:cs="Times New Roman"/>
          <w:sz w:val="24"/>
        </w:rPr>
        <w:t xml:space="preserve"> la cuenta de viáticos representando un </w:t>
      </w:r>
      <w:r w:rsidR="007A5876" w:rsidRPr="00C90161">
        <w:rPr>
          <w:rFonts w:ascii="Times New Roman" w:hAnsi="Times New Roman" w:cs="Times New Roman"/>
          <w:b/>
          <w:bCs/>
          <w:sz w:val="24"/>
        </w:rPr>
        <w:t>11</w:t>
      </w:r>
      <w:r w:rsidR="009E30D6" w:rsidRPr="00C90161">
        <w:rPr>
          <w:rFonts w:ascii="Times New Roman" w:hAnsi="Times New Roman" w:cs="Times New Roman"/>
          <w:b/>
          <w:bCs/>
          <w:sz w:val="24"/>
        </w:rPr>
        <w:t>%</w:t>
      </w:r>
      <w:r w:rsidR="009E30D6">
        <w:rPr>
          <w:rFonts w:ascii="Times New Roman" w:hAnsi="Times New Roman" w:cs="Times New Roman"/>
          <w:sz w:val="24"/>
        </w:rPr>
        <w:t xml:space="preserve"> </w:t>
      </w:r>
      <w:r w:rsidR="003912ED">
        <w:rPr>
          <w:rFonts w:ascii="Times New Roman" w:hAnsi="Times New Roman" w:cs="Times New Roman"/>
          <w:sz w:val="24"/>
        </w:rPr>
        <w:t xml:space="preserve">, la  cuenta de </w:t>
      </w:r>
      <w:r w:rsidR="007E1217">
        <w:rPr>
          <w:rFonts w:ascii="Times New Roman" w:hAnsi="Times New Roman" w:cs="Times New Roman"/>
          <w:sz w:val="24"/>
        </w:rPr>
        <w:t>t</w:t>
      </w:r>
      <w:r w:rsidR="003912ED">
        <w:rPr>
          <w:rFonts w:ascii="Times New Roman" w:hAnsi="Times New Roman" w:cs="Times New Roman"/>
          <w:sz w:val="24"/>
        </w:rPr>
        <w:t xml:space="preserve">ransporte y almacenaje con </w:t>
      </w:r>
      <w:r w:rsidR="000E41EE">
        <w:rPr>
          <w:rFonts w:ascii="Times New Roman" w:hAnsi="Times New Roman" w:cs="Times New Roman"/>
          <w:sz w:val="24"/>
        </w:rPr>
        <w:t xml:space="preserve">el </w:t>
      </w:r>
      <w:r w:rsidR="007A5876" w:rsidRPr="00C90161">
        <w:rPr>
          <w:rFonts w:ascii="Times New Roman" w:hAnsi="Times New Roman" w:cs="Times New Roman"/>
          <w:b/>
          <w:bCs/>
          <w:sz w:val="24"/>
        </w:rPr>
        <w:t>6</w:t>
      </w:r>
      <w:r w:rsidR="003912ED" w:rsidRPr="00C90161">
        <w:rPr>
          <w:rFonts w:ascii="Times New Roman" w:hAnsi="Times New Roman" w:cs="Times New Roman"/>
          <w:b/>
          <w:bCs/>
          <w:sz w:val="24"/>
        </w:rPr>
        <w:t>%,</w:t>
      </w:r>
      <w:r w:rsidR="003912ED">
        <w:rPr>
          <w:rFonts w:ascii="Times New Roman" w:hAnsi="Times New Roman" w:cs="Times New Roman"/>
          <w:sz w:val="24"/>
        </w:rPr>
        <w:t xml:space="preserve"> seguros con </w:t>
      </w:r>
      <w:r w:rsidR="007A5876">
        <w:rPr>
          <w:rFonts w:ascii="Times New Roman" w:hAnsi="Times New Roman" w:cs="Times New Roman"/>
          <w:sz w:val="24"/>
        </w:rPr>
        <w:t xml:space="preserve">un </w:t>
      </w:r>
      <w:r w:rsidR="007A5876" w:rsidRPr="00C90161">
        <w:rPr>
          <w:rFonts w:ascii="Times New Roman" w:hAnsi="Times New Roman" w:cs="Times New Roman"/>
          <w:b/>
          <w:bCs/>
          <w:sz w:val="24"/>
        </w:rPr>
        <w:t>9</w:t>
      </w:r>
      <w:r w:rsidR="003912ED" w:rsidRPr="00C90161">
        <w:rPr>
          <w:rFonts w:ascii="Times New Roman" w:hAnsi="Times New Roman" w:cs="Times New Roman"/>
          <w:b/>
          <w:bCs/>
          <w:sz w:val="24"/>
        </w:rPr>
        <w:t>%,</w:t>
      </w:r>
      <w:r w:rsidR="003912ED">
        <w:rPr>
          <w:rFonts w:ascii="Times New Roman" w:hAnsi="Times New Roman" w:cs="Times New Roman"/>
          <w:sz w:val="24"/>
        </w:rPr>
        <w:t xml:space="preserve"> </w:t>
      </w:r>
      <w:r w:rsidR="0025350D">
        <w:rPr>
          <w:rFonts w:ascii="Times New Roman" w:hAnsi="Times New Roman" w:cs="Times New Roman"/>
          <w:sz w:val="24"/>
        </w:rPr>
        <w:t>así</w:t>
      </w:r>
      <w:r w:rsidR="003912ED">
        <w:rPr>
          <w:rFonts w:ascii="Times New Roman" w:hAnsi="Times New Roman" w:cs="Times New Roman"/>
          <w:sz w:val="24"/>
        </w:rPr>
        <w:t xml:space="preserve"> mismo la cuenta servicios de conservación y reparaciones menores obtuvo el </w:t>
      </w:r>
      <w:r w:rsidR="007A5876" w:rsidRPr="00C90161">
        <w:rPr>
          <w:rFonts w:ascii="Times New Roman" w:hAnsi="Times New Roman" w:cs="Times New Roman"/>
          <w:b/>
          <w:bCs/>
          <w:sz w:val="24"/>
        </w:rPr>
        <w:t>3</w:t>
      </w:r>
      <w:r w:rsidR="003912ED" w:rsidRPr="00C90161">
        <w:rPr>
          <w:rFonts w:ascii="Times New Roman" w:hAnsi="Times New Roman" w:cs="Times New Roman"/>
          <w:b/>
          <w:bCs/>
          <w:sz w:val="24"/>
        </w:rPr>
        <w:t>%</w:t>
      </w:r>
      <w:r w:rsidR="000E41EE" w:rsidRPr="00C90161">
        <w:rPr>
          <w:rFonts w:ascii="Times New Roman" w:hAnsi="Times New Roman" w:cs="Times New Roman"/>
          <w:b/>
          <w:bCs/>
          <w:sz w:val="24"/>
        </w:rPr>
        <w:t>,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3912ED">
        <w:rPr>
          <w:rFonts w:ascii="Times New Roman" w:hAnsi="Times New Roman" w:cs="Times New Roman"/>
          <w:sz w:val="24"/>
        </w:rPr>
        <w:t>en</w:t>
      </w:r>
      <w:r w:rsidR="000E41EE">
        <w:rPr>
          <w:rFonts w:ascii="Times New Roman" w:hAnsi="Times New Roman" w:cs="Times New Roman"/>
          <w:sz w:val="24"/>
        </w:rPr>
        <w:t xml:space="preserve"> la cuenta</w:t>
      </w:r>
      <w:r w:rsidR="003912ED">
        <w:rPr>
          <w:rFonts w:ascii="Times New Roman" w:hAnsi="Times New Roman" w:cs="Times New Roman"/>
          <w:sz w:val="24"/>
        </w:rPr>
        <w:t xml:space="preserve"> otros servicios no incluidos en conceptos anteriores</w:t>
      </w:r>
      <w:r w:rsidR="000E41EE">
        <w:rPr>
          <w:rFonts w:ascii="Times New Roman" w:hAnsi="Times New Roman" w:cs="Times New Roman"/>
          <w:sz w:val="24"/>
        </w:rPr>
        <w:t xml:space="preserve"> se</w:t>
      </w:r>
      <w:r w:rsidR="003912ED">
        <w:rPr>
          <w:rFonts w:ascii="Times New Roman" w:hAnsi="Times New Roman" w:cs="Times New Roman"/>
          <w:sz w:val="24"/>
        </w:rPr>
        <w:t xml:space="preserve"> logró un </w:t>
      </w:r>
      <w:r w:rsidR="007A5876" w:rsidRPr="00C90161">
        <w:rPr>
          <w:rFonts w:ascii="Times New Roman" w:hAnsi="Times New Roman" w:cs="Times New Roman"/>
          <w:b/>
          <w:bCs/>
          <w:sz w:val="24"/>
        </w:rPr>
        <w:t>36</w:t>
      </w:r>
      <w:r w:rsidR="000E41EE" w:rsidRPr="00C90161">
        <w:rPr>
          <w:rFonts w:ascii="Times New Roman" w:hAnsi="Times New Roman" w:cs="Times New Roman"/>
          <w:b/>
          <w:bCs/>
          <w:sz w:val="24"/>
        </w:rPr>
        <w:t xml:space="preserve"> </w:t>
      </w:r>
      <w:r w:rsidR="003912ED" w:rsidRPr="00C90161">
        <w:rPr>
          <w:rFonts w:ascii="Times New Roman" w:hAnsi="Times New Roman" w:cs="Times New Roman"/>
          <w:b/>
          <w:bCs/>
          <w:sz w:val="24"/>
        </w:rPr>
        <w:t>%</w:t>
      </w:r>
      <w:r w:rsidR="003912ED">
        <w:rPr>
          <w:rFonts w:ascii="Times New Roman" w:hAnsi="Times New Roman" w:cs="Times New Roman"/>
          <w:sz w:val="24"/>
        </w:rPr>
        <w:t xml:space="preserve"> del total devengado</w:t>
      </w:r>
      <w:r w:rsidR="000E41EE">
        <w:rPr>
          <w:rFonts w:ascii="Times New Roman" w:hAnsi="Times New Roman" w:cs="Times New Roman"/>
          <w:sz w:val="24"/>
        </w:rPr>
        <w:t xml:space="preserve"> siendo este gasto el de mayor porcentaje al igual que </w:t>
      </w:r>
      <w:r w:rsidR="007A5876">
        <w:rPr>
          <w:rFonts w:ascii="Times New Roman" w:hAnsi="Times New Roman" w:cs="Times New Roman"/>
          <w:sz w:val="24"/>
        </w:rPr>
        <w:t>alquileres y rentas</w:t>
      </w:r>
      <w:r w:rsidR="000E41EE">
        <w:rPr>
          <w:rFonts w:ascii="Times New Roman" w:hAnsi="Times New Roman" w:cs="Times New Roman"/>
          <w:sz w:val="24"/>
        </w:rPr>
        <w:t>, por último en otras</w:t>
      </w:r>
      <w:r w:rsidR="003912ED">
        <w:rPr>
          <w:rFonts w:ascii="Times New Roman" w:hAnsi="Times New Roman" w:cs="Times New Roman"/>
          <w:sz w:val="24"/>
        </w:rPr>
        <w:t xml:space="preserve"> </w:t>
      </w:r>
      <w:r w:rsidR="000E41EE">
        <w:rPr>
          <w:rFonts w:ascii="Times New Roman" w:hAnsi="Times New Roman" w:cs="Times New Roman"/>
          <w:sz w:val="24"/>
        </w:rPr>
        <w:t xml:space="preserve">contrataciones de </w:t>
      </w:r>
      <w:r w:rsidR="003912ED">
        <w:rPr>
          <w:rFonts w:ascii="Times New Roman" w:hAnsi="Times New Roman" w:cs="Times New Roman"/>
          <w:sz w:val="24"/>
        </w:rPr>
        <w:t xml:space="preserve"> servicios</w:t>
      </w:r>
      <w:r w:rsidR="000E41EE">
        <w:rPr>
          <w:rFonts w:ascii="Times New Roman" w:hAnsi="Times New Roman" w:cs="Times New Roman"/>
          <w:sz w:val="24"/>
        </w:rPr>
        <w:t xml:space="preserve">  obtuvo un </w:t>
      </w:r>
      <w:r w:rsidR="000368B6" w:rsidRPr="00C90161">
        <w:rPr>
          <w:rFonts w:ascii="Times New Roman" w:hAnsi="Times New Roman" w:cs="Times New Roman"/>
          <w:b/>
          <w:bCs/>
          <w:sz w:val="24"/>
        </w:rPr>
        <w:t>4</w:t>
      </w:r>
      <w:r w:rsidR="000E41EE" w:rsidRPr="00C90161">
        <w:rPr>
          <w:rFonts w:ascii="Times New Roman" w:hAnsi="Times New Roman" w:cs="Times New Roman"/>
          <w:b/>
          <w:bCs/>
          <w:sz w:val="24"/>
        </w:rPr>
        <w:t>%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C90161">
        <w:rPr>
          <w:rFonts w:ascii="Times New Roman" w:hAnsi="Times New Roman" w:cs="Times New Roman"/>
          <w:sz w:val="24"/>
        </w:rPr>
        <w:t>ejecución</w:t>
      </w:r>
      <w:r w:rsidR="000E41EE">
        <w:rPr>
          <w:rFonts w:ascii="Times New Roman" w:hAnsi="Times New Roman" w:cs="Times New Roman"/>
          <w:sz w:val="24"/>
        </w:rPr>
        <w:t xml:space="preserve"> con respecto al devengado</w:t>
      </w:r>
      <w:r w:rsidR="00C90161">
        <w:rPr>
          <w:rFonts w:ascii="Times New Roman" w:hAnsi="Times New Roman" w:cs="Times New Roman"/>
          <w:sz w:val="24"/>
        </w:rPr>
        <w:t xml:space="preserve"> total</w:t>
      </w:r>
      <w:r w:rsidR="000E41EE">
        <w:rPr>
          <w:rFonts w:ascii="Times New Roman" w:hAnsi="Times New Roman" w:cs="Times New Roman"/>
          <w:sz w:val="24"/>
        </w:rPr>
        <w:t xml:space="preserve"> </w:t>
      </w:r>
      <w:r w:rsidR="00C90161">
        <w:rPr>
          <w:rFonts w:ascii="Times New Roman" w:hAnsi="Times New Roman" w:cs="Times New Roman"/>
          <w:sz w:val="24"/>
        </w:rPr>
        <w:t>del</w:t>
      </w:r>
      <w:r w:rsidR="000E41EE">
        <w:rPr>
          <w:rFonts w:ascii="Times New Roman" w:hAnsi="Times New Roman" w:cs="Times New Roman"/>
          <w:sz w:val="24"/>
        </w:rPr>
        <w:t xml:space="preserve"> objeto 2.2 Contratación de Servicios</w:t>
      </w:r>
      <w:r w:rsidR="003912ED">
        <w:rPr>
          <w:rFonts w:ascii="Times New Roman" w:hAnsi="Times New Roman" w:cs="Times New Roman"/>
          <w:sz w:val="24"/>
        </w:rPr>
        <w:t xml:space="preserve"> para el trimestre </w:t>
      </w:r>
      <w:r w:rsidR="00D65EA4">
        <w:rPr>
          <w:rFonts w:ascii="Times New Roman" w:hAnsi="Times New Roman" w:cs="Times New Roman"/>
          <w:sz w:val="24"/>
        </w:rPr>
        <w:t>octubre</w:t>
      </w:r>
      <w:r w:rsidR="003912ED">
        <w:rPr>
          <w:rFonts w:ascii="Times New Roman" w:hAnsi="Times New Roman" w:cs="Times New Roman"/>
          <w:sz w:val="24"/>
        </w:rPr>
        <w:t>-</w:t>
      </w:r>
      <w:r w:rsidR="00D65EA4">
        <w:rPr>
          <w:rFonts w:ascii="Times New Roman" w:hAnsi="Times New Roman" w:cs="Times New Roman"/>
          <w:sz w:val="24"/>
        </w:rPr>
        <w:t>dic</w:t>
      </w:r>
      <w:r w:rsidR="000E41EE">
        <w:rPr>
          <w:rFonts w:ascii="Times New Roman" w:hAnsi="Times New Roman" w:cs="Times New Roman"/>
          <w:sz w:val="24"/>
        </w:rPr>
        <w:t>iembre</w:t>
      </w:r>
      <w:r w:rsidR="003912ED">
        <w:rPr>
          <w:rFonts w:ascii="Times New Roman" w:hAnsi="Times New Roman" w:cs="Times New Roman"/>
          <w:sz w:val="24"/>
        </w:rPr>
        <w:t xml:space="preserve"> 2024.</w:t>
      </w:r>
    </w:p>
    <w:p w14:paraId="29E5E52F" w14:textId="33F9CE6B" w:rsidR="00DB4983" w:rsidRDefault="00DB4983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0353F48" w14:textId="7FF6DA9C" w:rsidR="00DB4983" w:rsidRDefault="009A14F0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3C2D9306" wp14:editId="3B6E2CDD">
            <wp:extent cx="5114925" cy="2114550"/>
            <wp:effectExtent l="152400" t="152400" r="371475" b="361950"/>
            <wp:docPr id="1283705371" name="Picture 1" descr="A list of tasks with writ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705371" name="Picture 1" descr="A list of tasks with writing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81E484B" w14:textId="6B1B1A45" w:rsidR="007E1217" w:rsidRDefault="00D051DC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051DC">
        <w:rPr>
          <w:rFonts w:ascii="Times New Roman" w:hAnsi="Times New Roman" w:cs="Times New Roman"/>
          <w:sz w:val="24"/>
        </w:rPr>
        <w:t>E</w:t>
      </w:r>
      <w:r w:rsidR="00344BE0">
        <w:rPr>
          <w:rFonts w:ascii="Times New Roman" w:hAnsi="Times New Roman" w:cs="Times New Roman"/>
          <w:sz w:val="24"/>
        </w:rPr>
        <w:t xml:space="preserve">l </w:t>
      </w:r>
      <w:r w:rsidRPr="00D051DC">
        <w:rPr>
          <w:rFonts w:ascii="Times New Roman" w:hAnsi="Times New Roman" w:cs="Times New Roman"/>
          <w:sz w:val="24"/>
        </w:rPr>
        <w:t>rubro de Materiales y Suministros muestra una ejecución</w:t>
      </w:r>
      <w:r w:rsidR="00344BE0">
        <w:rPr>
          <w:rFonts w:ascii="Times New Roman" w:hAnsi="Times New Roman" w:cs="Times New Roman"/>
          <w:sz w:val="24"/>
        </w:rPr>
        <w:t xml:space="preserve"> total </w:t>
      </w:r>
      <w:r w:rsidR="00344BE0" w:rsidRPr="00D051DC">
        <w:rPr>
          <w:rFonts w:ascii="Times New Roman" w:hAnsi="Times New Roman" w:cs="Times New Roman"/>
          <w:sz w:val="24"/>
        </w:rPr>
        <w:t>de</w:t>
      </w:r>
      <w:r w:rsidRPr="00D051DC">
        <w:rPr>
          <w:rFonts w:ascii="Times New Roman" w:hAnsi="Times New Roman" w:cs="Times New Roman"/>
          <w:sz w:val="24"/>
        </w:rPr>
        <w:t xml:space="preserve"> RD$</w:t>
      </w:r>
      <w:r w:rsidR="008678F4">
        <w:rPr>
          <w:rFonts w:ascii="Times New Roman" w:hAnsi="Times New Roman" w:cs="Times New Roman"/>
          <w:sz w:val="24"/>
        </w:rPr>
        <w:t>4</w:t>
      </w:r>
      <w:r w:rsidR="001A29D7">
        <w:rPr>
          <w:rFonts w:ascii="Times New Roman" w:hAnsi="Times New Roman" w:cs="Times New Roman"/>
          <w:sz w:val="24"/>
        </w:rPr>
        <w:t>,</w:t>
      </w:r>
      <w:r w:rsidR="0097554F">
        <w:rPr>
          <w:rFonts w:ascii="Times New Roman" w:hAnsi="Times New Roman" w:cs="Times New Roman"/>
          <w:sz w:val="24"/>
        </w:rPr>
        <w:t>0</w:t>
      </w:r>
      <w:r w:rsidR="008678F4">
        <w:rPr>
          <w:rFonts w:ascii="Times New Roman" w:hAnsi="Times New Roman" w:cs="Times New Roman"/>
          <w:sz w:val="24"/>
        </w:rPr>
        <w:t>88</w:t>
      </w:r>
      <w:r w:rsidRPr="00D051DC">
        <w:rPr>
          <w:rFonts w:ascii="Times New Roman" w:hAnsi="Times New Roman" w:cs="Times New Roman"/>
          <w:sz w:val="24"/>
        </w:rPr>
        <w:t>,</w:t>
      </w:r>
      <w:r w:rsidR="008678F4">
        <w:rPr>
          <w:rFonts w:ascii="Times New Roman" w:hAnsi="Times New Roman" w:cs="Times New Roman"/>
          <w:sz w:val="24"/>
        </w:rPr>
        <w:t xml:space="preserve">661.41 </w:t>
      </w:r>
      <w:r w:rsidRPr="00D051DC">
        <w:rPr>
          <w:rFonts w:ascii="Times New Roman" w:hAnsi="Times New Roman" w:cs="Times New Roman"/>
          <w:sz w:val="24"/>
        </w:rPr>
        <w:t xml:space="preserve">lo cual representa un </w:t>
      </w:r>
      <w:r w:rsidR="009120B0" w:rsidRPr="00D36CB6">
        <w:rPr>
          <w:rFonts w:ascii="Times New Roman" w:hAnsi="Times New Roman" w:cs="Times New Roman"/>
          <w:b/>
          <w:bCs/>
          <w:sz w:val="24"/>
        </w:rPr>
        <w:t>2.20</w:t>
      </w:r>
      <w:r w:rsidRPr="00D36CB6">
        <w:rPr>
          <w:rFonts w:ascii="Times New Roman" w:hAnsi="Times New Roman" w:cs="Times New Roman"/>
          <w:b/>
          <w:bCs/>
          <w:sz w:val="24"/>
        </w:rPr>
        <w:t>%</w:t>
      </w:r>
      <w:r w:rsidRPr="00D051DC">
        <w:rPr>
          <w:rFonts w:ascii="Times New Roman" w:hAnsi="Times New Roman" w:cs="Times New Roman"/>
          <w:sz w:val="24"/>
        </w:rPr>
        <w:t xml:space="preserve"> del monto total ejecutado en el periodo </w:t>
      </w:r>
      <w:r w:rsidR="008678F4">
        <w:rPr>
          <w:rFonts w:ascii="Times New Roman" w:hAnsi="Times New Roman" w:cs="Times New Roman"/>
          <w:sz w:val="24"/>
        </w:rPr>
        <w:t>octubre</w:t>
      </w:r>
      <w:r w:rsidR="001A29D7">
        <w:rPr>
          <w:rFonts w:ascii="Times New Roman" w:hAnsi="Times New Roman" w:cs="Times New Roman"/>
          <w:sz w:val="24"/>
        </w:rPr>
        <w:t>-</w:t>
      </w:r>
      <w:r w:rsidR="008678F4">
        <w:rPr>
          <w:rFonts w:ascii="Times New Roman" w:hAnsi="Times New Roman" w:cs="Times New Roman"/>
          <w:sz w:val="24"/>
        </w:rPr>
        <w:t>dic</w:t>
      </w:r>
      <w:r w:rsidR="0097554F">
        <w:rPr>
          <w:rFonts w:ascii="Times New Roman" w:hAnsi="Times New Roman" w:cs="Times New Roman"/>
          <w:sz w:val="24"/>
        </w:rPr>
        <w:t>iembre</w:t>
      </w:r>
      <w:r w:rsidRPr="00D051DC">
        <w:rPr>
          <w:rFonts w:ascii="Times New Roman" w:hAnsi="Times New Roman" w:cs="Times New Roman"/>
          <w:sz w:val="24"/>
        </w:rPr>
        <w:t xml:space="preserve"> </w:t>
      </w:r>
      <w:r w:rsidR="00377961" w:rsidRPr="00D051DC">
        <w:rPr>
          <w:rFonts w:ascii="Times New Roman" w:hAnsi="Times New Roman" w:cs="Times New Roman"/>
          <w:sz w:val="24"/>
        </w:rPr>
        <w:t>2024</w:t>
      </w:r>
      <w:r w:rsidR="00377961">
        <w:rPr>
          <w:rFonts w:ascii="Times New Roman" w:hAnsi="Times New Roman" w:cs="Times New Roman"/>
          <w:sz w:val="24"/>
        </w:rPr>
        <w:t>, en</w:t>
      </w:r>
      <w:r w:rsidR="007E1217">
        <w:rPr>
          <w:rFonts w:ascii="Times New Roman" w:hAnsi="Times New Roman" w:cs="Times New Roman"/>
          <w:sz w:val="24"/>
        </w:rPr>
        <w:t xml:space="preserve"> este objeto la ejecución está distribuida en: </w:t>
      </w:r>
      <w:r w:rsidR="00377961">
        <w:rPr>
          <w:rFonts w:ascii="Times New Roman" w:hAnsi="Times New Roman" w:cs="Times New Roman"/>
          <w:sz w:val="24"/>
        </w:rPr>
        <w:t xml:space="preserve">Alimentos y productos agroforestales con </w:t>
      </w:r>
      <w:r w:rsidR="00D36CB6">
        <w:rPr>
          <w:rFonts w:ascii="Times New Roman" w:hAnsi="Times New Roman" w:cs="Times New Roman"/>
          <w:sz w:val="24"/>
        </w:rPr>
        <w:t xml:space="preserve">                                 </w:t>
      </w:r>
      <w:r w:rsidR="00377961">
        <w:rPr>
          <w:rFonts w:ascii="Times New Roman" w:hAnsi="Times New Roman" w:cs="Times New Roman"/>
          <w:sz w:val="24"/>
        </w:rPr>
        <w:t xml:space="preserve">un </w:t>
      </w:r>
      <w:r w:rsidR="005C56C8" w:rsidRPr="00D36CB6">
        <w:rPr>
          <w:rFonts w:ascii="Times New Roman" w:hAnsi="Times New Roman" w:cs="Times New Roman"/>
          <w:b/>
          <w:bCs/>
          <w:sz w:val="24"/>
        </w:rPr>
        <w:t>2.60</w:t>
      </w:r>
      <w:r w:rsidR="00377961" w:rsidRPr="00D36CB6">
        <w:rPr>
          <w:rFonts w:ascii="Times New Roman" w:hAnsi="Times New Roman" w:cs="Times New Roman"/>
          <w:b/>
          <w:bCs/>
          <w:sz w:val="24"/>
        </w:rPr>
        <w:t>%</w:t>
      </w:r>
      <w:r w:rsidR="00377961">
        <w:rPr>
          <w:rFonts w:ascii="Times New Roman" w:hAnsi="Times New Roman" w:cs="Times New Roman"/>
          <w:sz w:val="24"/>
        </w:rPr>
        <w:t xml:space="preserve"> del total en este objeto, textiles y vestuarios con un </w:t>
      </w:r>
      <w:r w:rsidR="00B0290D" w:rsidRPr="00D36CB6">
        <w:rPr>
          <w:rFonts w:ascii="Times New Roman" w:hAnsi="Times New Roman" w:cs="Times New Roman"/>
          <w:b/>
          <w:bCs/>
          <w:sz w:val="24"/>
        </w:rPr>
        <w:t>3</w:t>
      </w:r>
      <w:r w:rsidR="00377961" w:rsidRPr="00D36CB6">
        <w:rPr>
          <w:rFonts w:ascii="Times New Roman" w:hAnsi="Times New Roman" w:cs="Times New Roman"/>
          <w:b/>
          <w:bCs/>
          <w:sz w:val="24"/>
        </w:rPr>
        <w:t>%,</w:t>
      </w:r>
      <w:r w:rsidR="00377961">
        <w:rPr>
          <w:rFonts w:ascii="Times New Roman" w:hAnsi="Times New Roman" w:cs="Times New Roman"/>
          <w:sz w:val="24"/>
        </w:rPr>
        <w:t xml:space="preserve"> la cuenta de papel, cartón e impresos </w:t>
      </w:r>
      <w:r w:rsidR="0097554F">
        <w:rPr>
          <w:rFonts w:ascii="Times New Roman" w:hAnsi="Times New Roman" w:cs="Times New Roman"/>
          <w:sz w:val="24"/>
        </w:rPr>
        <w:t>por igual con un</w:t>
      </w:r>
      <w:r w:rsidR="00377961">
        <w:rPr>
          <w:rFonts w:ascii="Times New Roman" w:hAnsi="Times New Roman" w:cs="Times New Roman"/>
          <w:sz w:val="24"/>
        </w:rPr>
        <w:t xml:space="preserve"> </w:t>
      </w:r>
      <w:r w:rsidR="00B0290D" w:rsidRPr="00D36CB6">
        <w:rPr>
          <w:rFonts w:ascii="Times New Roman" w:hAnsi="Times New Roman" w:cs="Times New Roman"/>
          <w:b/>
          <w:bCs/>
          <w:sz w:val="24"/>
        </w:rPr>
        <w:t>2</w:t>
      </w:r>
      <w:r w:rsidR="00377961" w:rsidRPr="00D36CB6">
        <w:rPr>
          <w:rFonts w:ascii="Times New Roman" w:hAnsi="Times New Roman" w:cs="Times New Roman"/>
          <w:b/>
          <w:bCs/>
          <w:sz w:val="24"/>
        </w:rPr>
        <w:t>%,</w:t>
      </w:r>
      <w:r w:rsidR="00377961">
        <w:rPr>
          <w:rFonts w:ascii="Times New Roman" w:hAnsi="Times New Roman" w:cs="Times New Roman"/>
          <w:sz w:val="24"/>
        </w:rPr>
        <w:t xml:space="preserve"> productos</w:t>
      </w:r>
      <w:r w:rsidR="00B0290D">
        <w:rPr>
          <w:rFonts w:ascii="Times New Roman" w:hAnsi="Times New Roman" w:cs="Times New Roman"/>
          <w:sz w:val="24"/>
        </w:rPr>
        <w:t xml:space="preserve"> farmacéuticos</w:t>
      </w:r>
      <w:r w:rsidR="00377961">
        <w:rPr>
          <w:rFonts w:ascii="Times New Roman" w:hAnsi="Times New Roman" w:cs="Times New Roman"/>
          <w:sz w:val="24"/>
        </w:rPr>
        <w:t xml:space="preserve"> con </w:t>
      </w:r>
      <w:r w:rsidR="00D36CB6">
        <w:rPr>
          <w:rFonts w:ascii="Times New Roman" w:hAnsi="Times New Roman" w:cs="Times New Roman"/>
          <w:sz w:val="24"/>
        </w:rPr>
        <w:t>menos del</w:t>
      </w:r>
      <w:r w:rsidR="0097554F">
        <w:rPr>
          <w:rFonts w:ascii="Times New Roman" w:hAnsi="Times New Roman" w:cs="Times New Roman"/>
          <w:sz w:val="24"/>
        </w:rPr>
        <w:t xml:space="preserve"> </w:t>
      </w:r>
      <w:r w:rsidR="00B0290D" w:rsidRPr="00D36CB6">
        <w:rPr>
          <w:rFonts w:ascii="Times New Roman" w:hAnsi="Times New Roman" w:cs="Times New Roman"/>
          <w:b/>
          <w:bCs/>
          <w:sz w:val="24"/>
        </w:rPr>
        <w:t>1</w:t>
      </w:r>
      <w:r w:rsidR="00377961" w:rsidRPr="00D36CB6">
        <w:rPr>
          <w:rFonts w:ascii="Times New Roman" w:hAnsi="Times New Roman" w:cs="Times New Roman"/>
          <w:b/>
          <w:bCs/>
          <w:sz w:val="24"/>
        </w:rPr>
        <w:t>%,</w:t>
      </w:r>
      <w:r w:rsidR="00377961">
        <w:rPr>
          <w:rFonts w:ascii="Times New Roman" w:hAnsi="Times New Roman" w:cs="Times New Roman"/>
          <w:sz w:val="24"/>
        </w:rPr>
        <w:t xml:space="preserve"> cuero, caucho y plástico obtuvo </w:t>
      </w:r>
      <w:r w:rsidR="0097554F">
        <w:rPr>
          <w:rFonts w:ascii="Times New Roman" w:hAnsi="Times New Roman" w:cs="Times New Roman"/>
          <w:sz w:val="24"/>
        </w:rPr>
        <w:t xml:space="preserve">menos del </w:t>
      </w:r>
      <w:r w:rsidR="00B0290D" w:rsidRPr="00D36CB6">
        <w:rPr>
          <w:rFonts w:ascii="Times New Roman" w:hAnsi="Times New Roman" w:cs="Times New Roman"/>
          <w:b/>
          <w:bCs/>
          <w:sz w:val="24"/>
        </w:rPr>
        <w:t>5</w:t>
      </w:r>
      <w:r w:rsidR="00377961" w:rsidRPr="00D36CB6">
        <w:rPr>
          <w:rFonts w:ascii="Times New Roman" w:hAnsi="Times New Roman" w:cs="Times New Roman"/>
          <w:b/>
          <w:bCs/>
          <w:sz w:val="24"/>
        </w:rPr>
        <w:t>%</w:t>
      </w:r>
      <w:r w:rsidR="00DD0473" w:rsidRPr="00D36CB6">
        <w:rPr>
          <w:rFonts w:ascii="Times New Roman" w:hAnsi="Times New Roman" w:cs="Times New Roman"/>
          <w:b/>
          <w:bCs/>
          <w:sz w:val="24"/>
        </w:rPr>
        <w:t>,</w:t>
      </w:r>
      <w:r w:rsidR="00DD0473">
        <w:rPr>
          <w:rFonts w:ascii="Times New Roman" w:hAnsi="Times New Roman" w:cs="Times New Roman"/>
          <w:sz w:val="24"/>
        </w:rPr>
        <w:t xml:space="preserve"> la cuenta que </w:t>
      </w:r>
      <w:r w:rsidR="0097554F">
        <w:rPr>
          <w:rFonts w:ascii="Times New Roman" w:hAnsi="Times New Roman" w:cs="Times New Roman"/>
          <w:sz w:val="24"/>
        </w:rPr>
        <w:t>más</w:t>
      </w:r>
      <w:r w:rsidR="00DD0473">
        <w:rPr>
          <w:rFonts w:ascii="Times New Roman" w:hAnsi="Times New Roman" w:cs="Times New Roman"/>
          <w:sz w:val="24"/>
        </w:rPr>
        <w:t xml:space="preserve"> ejecución tuvo es la de combustibles y lubricantes represent</w:t>
      </w:r>
      <w:r w:rsidR="00B0290D">
        <w:rPr>
          <w:rFonts w:ascii="Times New Roman" w:hAnsi="Times New Roman" w:cs="Times New Roman"/>
          <w:sz w:val="24"/>
        </w:rPr>
        <w:t xml:space="preserve">ando </w:t>
      </w:r>
      <w:r w:rsidR="00DD0473">
        <w:rPr>
          <w:rFonts w:ascii="Times New Roman" w:hAnsi="Times New Roman" w:cs="Times New Roman"/>
          <w:sz w:val="24"/>
        </w:rPr>
        <w:t xml:space="preserve">un </w:t>
      </w:r>
      <w:r w:rsidR="00B0290D" w:rsidRPr="00D36CB6">
        <w:rPr>
          <w:rFonts w:ascii="Times New Roman" w:hAnsi="Times New Roman" w:cs="Times New Roman"/>
          <w:b/>
          <w:bCs/>
          <w:sz w:val="24"/>
        </w:rPr>
        <w:t>61</w:t>
      </w:r>
      <w:r w:rsidR="00DD0473" w:rsidRPr="00D36CB6">
        <w:rPr>
          <w:rFonts w:ascii="Times New Roman" w:hAnsi="Times New Roman" w:cs="Times New Roman"/>
          <w:b/>
          <w:bCs/>
          <w:sz w:val="24"/>
        </w:rPr>
        <w:t>%</w:t>
      </w:r>
      <w:r w:rsidR="00DD0473">
        <w:rPr>
          <w:rFonts w:ascii="Times New Roman" w:hAnsi="Times New Roman" w:cs="Times New Roman"/>
          <w:sz w:val="24"/>
        </w:rPr>
        <w:t xml:space="preserve"> del total ejecutado en materiales y suministros, por </w:t>
      </w:r>
      <w:r w:rsidR="00D36CB6">
        <w:rPr>
          <w:rFonts w:ascii="Times New Roman" w:hAnsi="Times New Roman" w:cs="Times New Roman"/>
          <w:sz w:val="24"/>
        </w:rPr>
        <w:t>último</w:t>
      </w:r>
      <w:r w:rsidR="00DD0473">
        <w:rPr>
          <w:rFonts w:ascii="Times New Roman" w:hAnsi="Times New Roman" w:cs="Times New Roman"/>
          <w:sz w:val="24"/>
        </w:rPr>
        <w:t xml:space="preserve"> productos y útiles varios obtuvo el </w:t>
      </w:r>
      <w:r w:rsidR="0097554F" w:rsidRPr="00D36CB6">
        <w:rPr>
          <w:rFonts w:ascii="Times New Roman" w:hAnsi="Times New Roman" w:cs="Times New Roman"/>
          <w:b/>
          <w:bCs/>
          <w:sz w:val="24"/>
        </w:rPr>
        <w:t>2</w:t>
      </w:r>
      <w:r w:rsidR="00280F3B" w:rsidRPr="00D36CB6">
        <w:rPr>
          <w:rFonts w:ascii="Times New Roman" w:hAnsi="Times New Roman" w:cs="Times New Roman"/>
          <w:b/>
          <w:bCs/>
          <w:sz w:val="24"/>
        </w:rPr>
        <w:t>5.6</w:t>
      </w:r>
      <w:r w:rsidR="00B0290D" w:rsidRPr="00D36CB6">
        <w:rPr>
          <w:rFonts w:ascii="Times New Roman" w:hAnsi="Times New Roman" w:cs="Times New Roman"/>
          <w:b/>
          <w:bCs/>
          <w:sz w:val="24"/>
        </w:rPr>
        <w:t>6</w:t>
      </w:r>
      <w:r w:rsidR="00DD0473" w:rsidRPr="00D36CB6">
        <w:rPr>
          <w:rFonts w:ascii="Times New Roman" w:hAnsi="Times New Roman" w:cs="Times New Roman"/>
          <w:b/>
          <w:bCs/>
          <w:sz w:val="24"/>
        </w:rPr>
        <w:t>%</w:t>
      </w:r>
      <w:r w:rsidR="00DD0473">
        <w:rPr>
          <w:rFonts w:ascii="Times New Roman" w:hAnsi="Times New Roman" w:cs="Times New Roman"/>
          <w:sz w:val="24"/>
        </w:rPr>
        <w:t xml:space="preserve"> del total devengado en este objeto</w:t>
      </w:r>
      <w:r w:rsidR="0097554F">
        <w:rPr>
          <w:rFonts w:ascii="Times New Roman" w:hAnsi="Times New Roman" w:cs="Times New Roman"/>
          <w:sz w:val="24"/>
        </w:rPr>
        <w:t xml:space="preserve"> de gasto</w:t>
      </w:r>
      <w:r w:rsidR="00DD0473">
        <w:rPr>
          <w:rFonts w:ascii="Times New Roman" w:hAnsi="Times New Roman" w:cs="Times New Roman"/>
          <w:sz w:val="24"/>
        </w:rPr>
        <w:t xml:space="preserve"> para el </w:t>
      </w:r>
      <w:r w:rsidR="009A14F0">
        <w:rPr>
          <w:rFonts w:ascii="Times New Roman" w:hAnsi="Times New Roman" w:cs="Times New Roman"/>
          <w:sz w:val="24"/>
        </w:rPr>
        <w:t>cuarto</w:t>
      </w:r>
      <w:r w:rsidR="00DD0473">
        <w:rPr>
          <w:rFonts w:ascii="Times New Roman" w:hAnsi="Times New Roman" w:cs="Times New Roman"/>
          <w:sz w:val="24"/>
        </w:rPr>
        <w:t xml:space="preserve"> trimestre</w:t>
      </w:r>
      <w:r w:rsidR="00B55327">
        <w:rPr>
          <w:rFonts w:ascii="Times New Roman" w:hAnsi="Times New Roman" w:cs="Times New Roman"/>
          <w:sz w:val="24"/>
        </w:rPr>
        <w:t xml:space="preserve"> del año 2024</w:t>
      </w:r>
      <w:r w:rsidR="00DD0473">
        <w:rPr>
          <w:rFonts w:ascii="Times New Roman" w:hAnsi="Times New Roman" w:cs="Times New Roman"/>
          <w:sz w:val="24"/>
        </w:rPr>
        <w:t>.</w:t>
      </w:r>
    </w:p>
    <w:p w14:paraId="3B352EB7" w14:textId="17358C09" w:rsidR="00902DD1" w:rsidRDefault="00C015B5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68709769" wp14:editId="78116377">
            <wp:simplePos x="0" y="0"/>
            <wp:positionH relativeFrom="page">
              <wp:align>center</wp:align>
            </wp:positionH>
            <wp:positionV relativeFrom="paragraph">
              <wp:posOffset>166370</wp:posOffset>
            </wp:positionV>
            <wp:extent cx="5324475" cy="2000250"/>
            <wp:effectExtent l="152400" t="152400" r="371475" b="361950"/>
            <wp:wrapNone/>
            <wp:docPr id="449864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864578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</w:t>
      </w:r>
    </w:p>
    <w:p w14:paraId="0129B1C1" w14:textId="39734BF3" w:rsidR="00902DD1" w:rsidRDefault="00902DD1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7EEDDE4" w14:textId="77777777" w:rsidR="00902DD1" w:rsidRDefault="00902DD1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1CB8E23" w14:textId="77777777" w:rsidR="00902DD1" w:rsidRDefault="00902DD1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66B470A" w14:textId="77777777" w:rsidR="00902DD1" w:rsidRDefault="00902DD1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9C38205" w14:textId="669C0A42" w:rsidR="007E1217" w:rsidRDefault="007E121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5418EF1" w14:textId="25229706" w:rsidR="007E1217" w:rsidRDefault="007E121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956C192" w14:textId="56D43941" w:rsidR="007E1217" w:rsidRDefault="007E121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C004711" w14:textId="47B6790D" w:rsidR="007E1217" w:rsidRDefault="007E121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CE77BBC" w14:textId="77777777" w:rsidR="00B55327" w:rsidRDefault="00B5532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46BA26F" w14:textId="457E64A2" w:rsidR="00276033" w:rsidRDefault="00D36CB6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37A8E241" wp14:editId="2BE52E30">
            <wp:simplePos x="0" y="0"/>
            <wp:positionH relativeFrom="margin">
              <wp:align>left</wp:align>
            </wp:positionH>
            <wp:positionV relativeFrom="paragraph">
              <wp:posOffset>891540</wp:posOffset>
            </wp:positionV>
            <wp:extent cx="5400675" cy="1047750"/>
            <wp:effectExtent l="152400" t="152400" r="371475" b="361950"/>
            <wp:wrapTight wrapText="bothSides">
              <wp:wrapPolygon edited="0">
                <wp:start x="305" y="-3142"/>
                <wp:lineTo x="-610" y="-2356"/>
                <wp:lineTo x="-533" y="23171"/>
                <wp:lineTo x="762" y="28669"/>
                <wp:lineTo x="21638" y="28669"/>
                <wp:lineTo x="21714" y="27884"/>
                <wp:lineTo x="22933" y="23171"/>
                <wp:lineTo x="23010" y="3927"/>
                <wp:lineTo x="22095" y="-1964"/>
                <wp:lineTo x="22019" y="-3142"/>
                <wp:lineTo x="305" y="-3142"/>
              </wp:wrapPolygon>
            </wp:wrapTight>
            <wp:docPr id="897278233" name="Picture 1" descr="A list of days of the wee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78233" name="Picture 1" descr="A list of days of the week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047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127EE">
        <w:rPr>
          <w:rFonts w:ascii="Times New Roman" w:hAnsi="Times New Roman" w:cs="Times New Roman"/>
          <w:sz w:val="24"/>
        </w:rPr>
        <w:t xml:space="preserve">El objeto </w:t>
      </w:r>
      <w:r w:rsidR="00E127EE" w:rsidRPr="00D051DC">
        <w:rPr>
          <w:rFonts w:ascii="Times New Roman" w:hAnsi="Times New Roman" w:cs="Times New Roman"/>
          <w:sz w:val="24"/>
        </w:rPr>
        <w:t xml:space="preserve">de </w:t>
      </w:r>
      <w:r w:rsidR="00E127EE">
        <w:rPr>
          <w:rFonts w:ascii="Times New Roman" w:hAnsi="Times New Roman" w:cs="Times New Roman"/>
          <w:sz w:val="24"/>
        </w:rPr>
        <w:t>Transferencias Corrientes</w:t>
      </w:r>
      <w:r w:rsidR="00E127EE" w:rsidRPr="00D051DC">
        <w:rPr>
          <w:rFonts w:ascii="Times New Roman" w:hAnsi="Times New Roman" w:cs="Times New Roman"/>
          <w:sz w:val="24"/>
        </w:rPr>
        <w:t xml:space="preserve"> presenta un monto ejecutado </w:t>
      </w:r>
      <w:r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E127EE" w:rsidRPr="00D051DC">
        <w:rPr>
          <w:rFonts w:ascii="Times New Roman" w:hAnsi="Times New Roman" w:cs="Times New Roman"/>
          <w:sz w:val="24"/>
        </w:rPr>
        <w:t>de RD$</w:t>
      </w:r>
      <w:r w:rsidR="0010450A">
        <w:rPr>
          <w:rFonts w:ascii="Times New Roman" w:hAnsi="Times New Roman" w:cs="Times New Roman"/>
          <w:sz w:val="24"/>
        </w:rPr>
        <w:t>480,000.00</w:t>
      </w:r>
      <w:r w:rsidR="00E127EE" w:rsidRPr="00D051DC">
        <w:rPr>
          <w:rFonts w:ascii="Times New Roman" w:hAnsi="Times New Roman" w:cs="Times New Roman"/>
          <w:sz w:val="24"/>
        </w:rPr>
        <w:t xml:space="preserve"> representando </w:t>
      </w:r>
      <w:r w:rsidR="0010450A">
        <w:rPr>
          <w:rFonts w:ascii="Times New Roman" w:hAnsi="Times New Roman" w:cs="Times New Roman"/>
          <w:sz w:val="24"/>
        </w:rPr>
        <w:t xml:space="preserve">el </w:t>
      </w:r>
      <w:r w:rsidR="0010450A" w:rsidRPr="00D36CB6">
        <w:rPr>
          <w:rFonts w:ascii="Times New Roman" w:hAnsi="Times New Roman" w:cs="Times New Roman"/>
          <w:b/>
          <w:bCs/>
          <w:sz w:val="24"/>
        </w:rPr>
        <w:t>100</w:t>
      </w:r>
      <w:r w:rsidR="00E127EE" w:rsidRPr="00D36CB6">
        <w:rPr>
          <w:rFonts w:ascii="Times New Roman" w:hAnsi="Times New Roman" w:cs="Times New Roman"/>
          <w:b/>
          <w:bCs/>
          <w:sz w:val="24"/>
        </w:rPr>
        <w:t>%</w:t>
      </w:r>
      <w:r w:rsidR="00E127EE" w:rsidRPr="00D051DC">
        <w:rPr>
          <w:rFonts w:ascii="Times New Roman" w:hAnsi="Times New Roman" w:cs="Times New Roman"/>
          <w:sz w:val="24"/>
        </w:rPr>
        <w:t xml:space="preserve"> con respecto al monto devengado</w:t>
      </w:r>
      <w:r w:rsidR="0010450A">
        <w:rPr>
          <w:rFonts w:ascii="Times New Roman" w:hAnsi="Times New Roman" w:cs="Times New Roman"/>
          <w:sz w:val="24"/>
        </w:rPr>
        <w:t xml:space="preserve"> en dicho objeto</w:t>
      </w:r>
      <w:r w:rsidR="00E127EE" w:rsidRPr="00D051DC">
        <w:rPr>
          <w:rFonts w:ascii="Times New Roman" w:hAnsi="Times New Roman" w:cs="Times New Roman"/>
          <w:sz w:val="24"/>
        </w:rPr>
        <w:t xml:space="preserve"> </w:t>
      </w:r>
      <w:r w:rsidR="00E127EE">
        <w:rPr>
          <w:rFonts w:ascii="Times New Roman" w:hAnsi="Times New Roman" w:cs="Times New Roman"/>
          <w:sz w:val="24"/>
        </w:rPr>
        <w:t>en el</w:t>
      </w:r>
      <w:r w:rsidR="0010450A">
        <w:rPr>
          <w:rFonts w:ascii="Times New Roman" w:hAnsi="Times New Roman" w:cs="Times New Roman"/>
          <w:sz w:val="24"/>
        </w:rPr>
        <w:t xml:space="preserve"> 4to</w:t>
      </w:r>
      <w:r w:rsidR="00E127EE">
        <w:rPr>
          <w:rFonts w:ascii="Times New Roman" w:hAnsi="Times New Roman" w:cs="Times New Roman"/>
          <w:sz w:val="24"/>
        </w:rPr>
        <w:t xml:space="preserve"> trimestre</w:t>
      </w:r>
      <w:r w:rsidR="0010450A">
        <w:rPr>
          <w:rFonts w:ascii="Times New Roman" w:hAnsi="Times New Roman" w:cs="Times New Roman"/>
          <w:sz w:val="24"/>
        </w:rPr>
        <w:t>.</w:t>
      </w:r>
      <w:r w:rsidR="00F128E4">
        <w:rPr>
          <w:rFonts w:ascii="Times New Roman" w:hAnsi="Times New Roman" w:cs="Times New Roman"/>
          <w:sz w:val="24"/>
        </w:rPr>
        <w:t xml:space="preserve"> </w:t>
      </w:r>
      <w:r w:rsidR="00354C6C">
        <w:rPr>
          <w:rFonts w:ascii="Times New Roman" w:hAnsi="Times New Roman" w:cs="Times New Roman"/>
          <w:sz w:val="24"/>
        </w:rPr>
        <w:t xml:space="preserve"> </w:t>
      </w:r>
    </w:p>
    <w:p w14:paraId="76EF6A5C" w14:textId="3456A47F" w:rsidR="00D2239F" w:rsidRDefault="001769B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 objeto</w:t>
      </w:r>
      <w:r w:rsidR="007074AA">
        <w:rPr>
          <w:rFonts w:ascii="Times New Roman" w:hAnsi="Times New Roman" w:cs="Times New Roman"/>
          <w:sz w:val="24"/>
        </w:rPr>
        <w:t xml:space="preserve"> </w:t>
      </w:r>
      <w:r w:rsidR="00D051DC" w:rsidRPr="00D051DC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gasto, </w:t>
      </w:r>
      <w:r w:rsidRPr="00D051DC">
        <w:rPr>
          <w:rFonts w:ascii="Times New Roman" w:hAnsi="Times New Roman" w:cs="Times New Roman"/>
          <w:sz w:val="24"/>
        </w:rPr>
        <w:t>Bienes</w:t>
      </w:r>
      <w:r w:rsidR="00D051DC" w:rsidRPr="00D051DC">
        <w:rPr>
          <w:rFonts w:ascii="Times New Roman" w:hAnsi="Times New Roman" w:cs="Times New Roman"/>
          <w:sz w:val="24"/>
        </w:rPr>
        <w:t xml:space="preserve"> Muebles, Inmuebles e Intangibles presenta un monto ejecutado de RD$</w:t>
      </w:r>
      <w:r w:rsidR="009B1586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,7</w:t>
      </w:r>
      <w:r w:rsidR="009B1586">
        <w:rPr>
          <w:rFonts w:ascii="Times New Roman" w:hAnsi="Times New Roman" w:cs="Times New Roman"/>
          <w:sz w:val="24"/>
        </w:rPr>
        <w:t>49</w:t>
      </w:r>
      <w:r w:rsidR="00D051DC" w:rsidRPr="00D051D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9</w:t>
      </w:r>
      <w:r w:rsidR="009B1586">
        <w:rPr>
          <w:rFonts w:ascii="Times New Roman" w:hAnsi="Times New Roman" w:cs="Times New Roman"/>
          <w:sz w:val="24"/>
        </w:rPr>
        <w:t>05</w:t>
      </w:r>
      <w:r w:rsidR="00D051DC" w:rsidRPr="00D051D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3</w:t>
      </w:r>
      <w:r w:rsidR="009B1586">
        <w:rPr>
          <w:rFonts w:ascii="Times New Roman" w:hAnsi="Times New Roman" w:cs="Times New Roman"/>
          <w:sz w:val="24"/>
        </w:rPr>
        <w:t>8</w:t>
      </w:r>
      <w:r w:rsidR="00D051DC" w:rsidRPr="00D051DC">
        <w:rPr>
          <w:rFonts w:ascii="Times New Roman" w:hAnsi="Times New Roman" w:cs="Times New Roman"/>
          <w:sz w:val="24"/>
        </w:rPr>
        <w:t xml:space="preserve"> representando </w:t>
      </w:r>
      <w:r>
        <w:rPr>
          <w:rFonts w:ascii="Times New Roman" w:hAnsi="Times New Roman" w:cs="Times New Roman"/>
          <w:sz w:val="24"/>
        </w:rPr>
        <w:t xml:space="preserve">el </w:t>
      </w:r>
      <w:r w:rsidR="0095363C" w:rsidRPr="00D36CB6">
        <w:rPr>
          <w:rFonts w:ascii="Times New Roman" w:hAnsi="Times New Roman" w:cs="Times New Roman"/>
          <w:b/>
          <w:bCs/>
          <w:sz w:val="24"/>
        </w:rPr>
        <w:t>3</w:t>
      </w:r>
      <w:r w:rsidR="00D051DC" w:rsidRPr="00D36CB6">
        <w:rPr>
          <w:rFonts w:ascii="Times New Roman" w:hAnsi="Times New Roman" w:cs="Times New Roman"/>
          <w:b/>
          <w:bCs/>
          <w:sz w:val="24"/>
        </w:rPr>
        <w:t>%</w:t>
      </w:r>
      <w:r w:rsidR="00D051DC" w:rsidRPr="00D051DC">
        <w:rPr>
          <w:rFonts w:ascii="Times New Roman" w:hAnsi="Times New Roman" w:cs="Times New Roman"/>
          <w:sz w:val="24"/>
        </w:rPr>
        <w:t xml:space="preserve"> con respecto al monto devengado </w:t>
      </w:r>
      <w:r w:rsidR="009B1586">
        <w:rPr>
          <w:rFonts w:ascii="Times New Roman" w:hAnsi="Times New Roman" w:cs="Times New Roman"/>
          <w:sz w:val="24"/>
        </w:rPr>
        <w:t>en el cuarto</w:t>
      </w:r>
      <w:r w:rsidR="00D051DC" w:rsidRPr="00D051DC">
        <w:rPr>
          <w:rFonts w:ascii="Times New Roman" w:hAnsi="Times New Roman" w:cs="Times New Roman"/>
          <w:sz w:val="24"/>
        </w:rPr>
        <w:t xml:space="preserve"> trimestre</w:t>
      </w:r>
      <w:r w:rsidR="00996271">
        <w:rPr>
          <w:rFonts w:ascii="Times New Roman" w:hAnsi="Times New Roman" w:cs="Times New Roman"/>
          <w:sz w:val="24"/>
        </w:rPr>
        <w:t xml:space="preserve"> del año 2024</w:t>
      </w:r>
      <w:r>
        <w:rPr>
          <w:rFonts w:ascii="Times New Roman" w:hAnsi="Times New Roman" w:cs="Times New Roman"/>
          <w:sz w:val="24"/>
        </w:rPr>
        <w:t>. Las</w:t>
      </w:r>
      <w:r w:rsidR="007074AA">
        <w:rPr>
          <w:rFonts w:ascii="Times New Roman" w:hAnsi="Times New Roman" w:cs="Times New Roman"/>
          <w:sz w:val="24"/>
        </w:rPr>
        <w:t xml:space="preserve"> cuentas </w:t>
      </w:r>
      <w:r>
        <w:rPr>
          <w:rFonts w:ascii="Times New Roman" w:hAnsi="Times New Roman" w:cs="Times New Roman"/>
          <w:sz w:val="24"/>
        </w:rPr>
        <w:t xml:space="preserve">presupuestarias </w:t>
      </w:r>
      <w:r w:rsidR="007074AA">
        <w:rPr>
          <w:rFonts w:ascii="Times New Roman" w:hAnsi="Times New Roman" w:cs="Times New Roman"/>
          <w:sz w:val="24"/>
        </w:rPr>
        <w:t>afectadas en este rubro fueron las siguientes:</w:t>
      </w:r>
      <w:r w:rsidR="00B7695E">
        <w:rPr>
          <w:rFonts w:ascii="Times New Roman" w:hAnsi="Times New Roman" w:cs="Times New Roman"/>
          <w:sz w:val="24"/>
        </w:rPr>
        <w:t xml:space="preserve"> Mobiliario y </w:t>
      </w:r>
      <w:r w:rsidR="00A7017D">
        <w:rPr>
          <w:rFonts w:ascii="Times New Roman" w:hAnsi="Times New Roman" w:cs="Times New Roman"/>
          <w:sz w:val="24"/>
        </w:rPr>
        <w:t>E</w:t>
      </w:r>
      <w:r w:rsidR="00B7695E">
        <w:rPr>
          <w:rFonts w:ascii="Times New Roman" w:hAnsi="Times New Roman" w:cs="Times New Roman"/>
          <w:sz w:val="24"/>
        </w:rPr>
        <w:t xml:space="preserve">quipo representando el </w:t>
      </w:r>
      <w:r w:rsidR="00A7017D" w:rsidRPr="00D36CB6">
        <w:rPr>
          <w:rFonts w:ascii="Times New Roman" w:hAnsi="Times New Roman" w:cs="Times New Roman"/>
          <w:b/>
          <w:bCs/>
          <w:sz w:val="24"/>
        </w:rPr>
        <w:t>31</w:t>
      </w:r>
      <w:r w:rsidR="00B7695E" w:rsidRPr="00D36CB6">
        <w:rPr>
          <w:rFonts w:ascii="Times New Roman" w:hAnsi="Times New Roman" w:cs="Times New Roman"/>
          <w:b/>
          <w:bCs/>
          <w:sz w:val="24"/>
        </w:rPr>
        <w:t>%,</w:t>
      </w:r>
      <w:r w:rsidR="00B7695E">
        <w:rPr>
          <w:rFonts w:ascii="Times New Roman" w:hAnsi="Times New Roman" w:cs="Times New Roman"/>
          <w:sz w:val="24"/>
        </w:rPr>
        <w:t xml:space="preserve"> mobiliario </w:t>
      </w:r>
      <w:r w:rsidR="005E00E3">
        <w:rPr>
          <w:rFonts w:ascii="Times New Roman" w:hAnsi="Times New Roman" w:cs="Times New Roman"/>
          <w:sz w:val="24"/>
        </w:rPr>
        <w:t xml:space="preserve">y </w:t>
      </w:r>
      <w:r w:rsidR="00B7695E">
        <w:rPr>
          <w:rFonts w:ascii="Times New Roman" w:hAnsi="Times New Roman" w:cs="Times New Roman"/>
          <w:sz w:val="24"/>
        </w:rPr>
        <w:t xml:space="preserve">equipo de </w:t>
      </w:r>
      <w:r w:rsidR="00D36CB6">
        <w:rPr>
          <w:rFonts w:ascii="Times New Roman" w:hAnsi="Times New Roman" w:cs="Times New Roman"/>
          <w:sz w:val="24"/>
        </w:rPr>
        <w:t xml:space="preserve">                                </w:t>
      </w:r>
      <w:r w:rsidR="00B7695E">
        <w:rPr>
          <w:rFonts w:ascii="Times New Roman" w:hAnsi="Times New Roman" w:cs="Times New Roman"/>
          <w:sz w:val="24"/>
        </w:rPr>
        <w:t xml:space="preserve">audio, educacional y recreativo  </w:t>
      </w:r>
      <w:r w:rsidR="00A7017D" w:rsidRPr="00D36CB6">
        <w:rPr>
          <w:rFonts w:ascii="Times New Roman" w:hAnsi="Times New Roman" w:cs="Times New Roman"/>
          <w:b/>
          <w:bCs/>
          <w:sz w:val="24"/>
        </w:rPr>
        <w:t>6</w:t>
      </w:r>
      <w:r w:rsidR="00B7695E" w:rsidRPr="00D36CB6">
        <w:rPr>
          <w:rFonts w:ascii="Times New Roman" w:hAnsi="Times New Roman" w:cs="Times New Roman"/>
          <w:b/>
          <w:bCs/>
          <w:sz w:val="24"/>
        </w:rPr>
        <w:t>%</w:t>
      </w:r>
      <w:r w:rsidR="00B7695E">
        <w:rPr>
          <w:rFonts w:ascii="Times New Roman" w:hAnsi="Times New Roman" w:cs="Times New Roman"/>
          <w:sz w:val="24"/>
        </w:rPr>
        <w:t xml:space="preserve"> del total devengado en este objeto, el siguiente</w:t>
      </w:r>
      <w:r w:rsidR="00A7017D">
        <w:rPr>
          <w:rFonts w:ascii="Times New Roman" w:hAnsi="Times New Roman" w:cs="Times New Roman"/>
          <w:sz w:val="24"/>
        </w:rPr>
        <w:t xml:space="preserve"> es equipo e instrumental logró </w:t>
      </w:r>
      <w:r w:rsidR="00A7017D" w:rsidRPr="00D36CB6">
        <w:rPr>
          <w:rFonts w:ascii="Times New Roman" w:hAnsi="Times New Roman" w:cs="Times New Roman"/>
          <w:b/>
          <w:bCs/>
          <w:sz w:val="24"/>
        </w:rPr>
        <w:t>1.46%,</w:t>
      </w:r>
      <w:r w:rsidR="00A7017D">
        <w:rPr>
          <w:rFonts w:ascii="Times New Roman" w:hAnsi="Times New Roman" w:cs="Times New Roman"/>
          <w:sz w:val="24"/>
        </w:rPr>
        <w:t xml:space="preserve"> </w:t>
      </w:r>
      <w:r w:rsidR="00B7695E">
        <w:rPr>
          <w:rFonts w:ascii="Times New Roman" w:hAnsi="Times New Roman" w:cs="Times New Roman"/>
          <w:sz w:val="24"/>
        </w:rPr>
        <w:t xml:space="preserve">el de </w:t>
      </w:r>
      <w:r w:rsidR="00A7017D">
        <w:rPr>
          <w:rFonts w:ascii="Times New Roman" w:hAnsi="Times New Roman" w:cs="Times New Roman"/>
          <w:sz w:val="24"/>
        </w:rPr>
        <w:t>Vehículos y Equipos de Transporte obtuvo</w:t>
      </w:r>
      <w:r w:rsidR="00F47249">
        <w:rPr>
          <w:rFonts w:ascii="Times New Roman" w:hAnsi="Times New Roman" w:cs="Times New Roman"/>
          <w:sz w:val="24"/>
        </w:rPr>
        <w:t xml:space="preserve"> un</w:t>
      </w:r>
      <w:r w:rsidR="00A7017D">
        <w:rPr>
          <w:rFonts w:ascii="Times New Roman" w:hAnsi="Times New Roman" w:cs="Times New Roman"/>
          <w:sz w:val="24"/>
        </w:rPr>
        <w:t xml:space="preserve"> </w:t>
      </w:r>
      <w:r w:rsidR="00A7017D" w:rsidRPr="00D36CB6">
        <w:rPr>
          <w:rFonts w:ascii="Times New Roman" w:hAnsi="Times New Roman" w:cs="Times New Roman"/>
          <w:b/>
          <w:bCs/>
          <w:sz w:val="24"/>
        </w:rPr>
        <w:t>30%</w:t>
      </w:r>
      <w:r w:rsidR="00A7017D">
        <w:rPr>
          <w:rFonts w:ascii="Times New Roman" w:hAnsi="Times New Roman" w:cs="Times New Roman"/>
          <w:sz w:val="24"/>
        </w:rPr>
        <w:t xml:space="preserve"> siendo el segundo mayor en la ejecución de este rubro para </w:t>
      </w:r>
      <w:r w:rsidR="00F47249">
        <w:rPr>
          <w:rFonts w:ascii="Times New Roman" w:hAnsi="Times New Roman" w:cs="Times New Roman"/>
          <w:sz w:val="24"/>
        </w:rPr>
        <w:t xml:space="preserve">el </w:t>
      </w:r>
      <w:r w:rsidR="00A7017D">
        <w:rPr>
          <w:rFonts w:ascii="Times New Roman" w:hAnsi="Times New Roman" w:cs="Times New Roman"/>
          <w:sz w:val="24"/>
        </w:rPr>
        <w:t>trimestre</w:t>
      </w:r>
      <w:r w:rsidR="00D36CB6">
        <w:rPr>
          <w:rFonts w:ascii="Times New Roman" w:hAnsi="Times New Roman" w:cs="Times New Roman"/>
          <w:sz w:val="24"/>
        </w:rPr>
        <w:t xml:space="preserve"> </w:t>
      </w:r>
      <w:r w:rsidR="00A7017D">
        <w:rPr>
          <w:rFonts w:ascii="Times New Roman" w:hAnsi="Times New Roman" w:cs="Times New Roman"/>
          <w:sz w:val="24"/>
        </w:rPr>
        <w:t xml:space="preserve">octubre-diciembre 2024, la cuenta de </w:t>
      </w:r>
      <w:r w:rsidR="00B7695E">
        <w:rPr>
          <w:rFonts w:ascii="Times New Roman" w:hAnsi="Times New Roman" w:cs="Times New Roman"/>
          <w:sz w:val="24"/>
        </w:rPr>
        <w:t xml:space="preserve">Maquinaria, otros equipos y herramientas con </w:t>
      </w:r>
      <w:r w:rsidR="00B7695E" w:rsidRPr="00F47249">
        <w:rPr>
          <w:rFonts w:ascii="Times New Roman" w:hAnsi="Times New Roman" w:cs="Times New Roman"/>
          <w:sz w:val="24"/>
        </w:rPr>
        <w:t>un</w:t>
      </w:r>
      <w:r w:rsidR="00B7695E">
        <w:rPr>
          <w:rFonts w:ascii="Times New Roman" w:hAnsi="Times New Roman" w:cs="Times New Roman"/>
          <w:sz w:val="24"/>
        </w:rPr>
        <w:t xml:space="preserve"> </w:t>
      </w:r>
      <w:r w:rsidR="00A7017D" w:rsidRPr="00F47249">
        <w:rPr>
          <w:rFonts w:ascii="Times New Roman" w:hAnsi="Times New Roman" w:cs="Times New Roman"/>
          <w:b/>
          <w:bCs/>
          <w:sz w:val="24"/>
        </w:rPr>
        <w:t>28</w:t>
      </w:r>
      <w:r w:rsidR="00B7695E" w:rsidRPr="00F47249">
        <w:rPr>
          <w:rFonts w:ascii="Times New Roman" w:hAnsi="Times New Roman" w:cs="Times New Roman"/>
          <w:b/>
          <w:bCs/>
          <w:sz w:val="24"/>
        </w:rPr>
        <w:t>%</w:t>
      </w:r>
      <w:r w:rsidR="00B7695E">
        <w:rPr>
          <w:rFonts w:ascii="Times New Roman" w:hAnsi="Times New Roman" w:cs="Times New Roman"/>
          <w:sz w:val="24"/>
        </w:rPr>
        <w:t xml:space="preserve"> y por último la cuenta </w:t>
      </w:r>
      <w:r w:rsidR="00A7017D">
        <w:rPr>
          <w:rFonts w:ascii="Times New Roman" w:hAnsi="Times New Roman" w:cs="Times New Roman"/>
          <w:sz w:val="24"/>
        </w:rPr>
        <w:t>E</w:t>
      </w:r>
      <w:r w:rsidR="00B7695E">
        <w:rPr>
          <w:rFonts w:ascii="Times New Roman" w:hAnsi="Times New Roman" w:cs="Times New Roman"/>
          <w:sz w:val="24"/>
        </w:rPr>
        <w:t xml:space="preserve">quipos de </w:t>
      </w:r>
      <w:r w:rsidR="00A7017D">
        <w:rPr>
          <w:rFonts w:ascii="Times New Roman" w:hAnsi="Times New Roman" w:cs="Times New Roman"/>
          <w:sz w:val="24"/>
        </w:rPr>
        <w:t>D</w:t>
      </w:r>
      <w:r w:rsidR="00B7695E">
        <w:rPr>
          <w:rFonts w:ascii="Times New Roman" w:hAnsi="Times New Roman" w:cs="Times New Roman"/>
          <w:sz w:val="24"/>
        </w:rPr>
        <w:t xml:space="preserve">efensa y </w:t>
      </w:r>
      <w:r w:rsidR="00A7017D">
        <w:rPr>
          <w:rFonts w:ascii="Times New Roman" w:hAnsi="Times New Roman" w:cs="Times New Roman"/>
          <w:sz w:val="24"/>
        </w:rPr>
        <w:t>S</w:t>
      </w:r>
      <w:r w:rsidR="00B7695E">
        <w:rPr>
          <w:rFonts w:ascii="Times New Roman" w:hAnsi="Times New Roman" w:cs="Times New Roman"/>
          <w:sz w:val="24"/>
        </w:rPr>
        <w:t xml:space="preserve">eguridad obtuvo en términos de porcentaje </w:t>
      </w:r>
      <w:r w:rsidR="005E00E3">
        <w:rPr>
          <w:rFonts w:ascii="Times New Roman" w:hAnsi="Times New Roman" w:cs="Times New Roman"/>
          <w:sz w:val="24"/>
        </w:rPr>
        <w:t>apenas el</w:t>
      </w:r>
      <w:r w:rsidR="00A7017D">
        <w:rPr>
          <w:rFonts w:ascii="Times New Roman" w:hAnsi="Times New Roman" w:cs="Times New Roman"/>
          <w:sz w:val="24"/>
        </w:rPr>
        <w:t xml:space="preserve"> </w:t>
      </w:r>
      <w:r w:rsidR="00A7017D" w:rsidRPr="00D36CB6">
        <w:rPr>
          <w:rFonts w:ascii="Times New Roman" w:hAnsi="Times New Roman" w:cs="Times New Roman"/>
          <w:b/>
          <w:bCs/>
          <w:sz w:val="24"/>
        </w:rPr>
        <w:t>2.94</w:t>
      </w:r>
      <w:r w:rsidR="00B7695E" w:rsidRPr="00D36CB6">
        <w:rPr>
          <w:rFonts w:ascii="Times New Roman" w:hAnsi="Times New Roman" w:cs="Times New Roman"/>
          <w:b/>
          <w:bCs/>
          <w:sz w:val="24"/>
        </w:rPr>
        <w:t>%</w:t>
      </w:r>
      <w:r w:rsidR="00C804E2">
        <w:rPr>
          <w:rFonts w:ascii="Times New Roman" w:hAnsi="Times New Roman" w:cs="Times New Roman"/>
          <w:sz w:val="24"/>
        </w:rPr>
        <w:t xml:space="preserve"> del total en dicho objeto de gasto</w:t>
      </w:r>
      <w:r w:rsidR="005E00E3">
        <w:rPr>
          <w:rFonts w:ascii="Times New Roman" w:hAnsi="Times New Roman" w:cs="Times New Roman"/>
          <w:sz w:val="24"/>
        </w:rPr>
        <w:t xml:space="preserve"> para el referido trimestre.</w:t>
      </w:r>
    </w:p>
    <w:p w14:paraId="116CCAC6" w14:textId="27C5FC93" w:rsidR="007074AA" w:rsidRDefault="00903041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t xml:space="preserve">   </w:t>
      </w:r>
    </w:p>
    <w:p w14:paraId="7D0FD772" w14:textId="116BDFB8" w:rsidR="007074AA" w:rsidRDefault="007074A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6164945" w14:textId="717756C3" w:rsidR="007074AA" w:rsidRDefault="00B55327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0BCAE270" wp14:editId="4F8D599A">
            <wp:simplePos x="0" y="0"/>
            <wp:positionH relativeFrom="margin">
              <wp:posOffset>194945</wp:posOffset>
            </wp:positionH>
            <wp:positionV relativeFrom="paragraph">
              <wp:posOffset>213995</wp:posOffset>
            </wp:positionV>
            <wp:extent cx="5353050" cy="1885950"/>
            <wp:effectExtent l="152400" t="152400" r="361950" b="361950"/>
            <wp:wrapNone/>
            <wp:docPr id="224806365" name="Picture 1" descr="A list of information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06365" name="Picture 1" descr="A list of information on a table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FBF9E" w14:textId="71ACF535" w:rsidR="007074AA" w:rsidRDefault="007074A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DA60B8D" w14:textId="6BB96595" w:rsidR="007074AA" w:rsidRDefault="007074A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D283A0D" w14:textId="77777777" w:rsidR="007074AA" w:rsidRDefault="007074AA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AD39A74" w14:textId="77777777" w:rsidR="001769B8" w:rsidRDefault="001769B8" w:rsidP="00D051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534A87A" w14:textId="77777777" w:rsidR="00E21E08" w:rsidRDefault="00E21E08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4C989802" w14:textId="77777777" w:rsidR="00714251" w:rsidRDefault="00714251" w:rsidP="00D05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42367734" w14:textId="77777777" w:rsidR="00D36CB6" w:rsidRDefault="00B367C4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        </w:t>
      </w:r>
    </w:p>
    <w:p w14:paraId="14FE0182" w14:textId="77777777" w:rsidR="00B55327" w:rsidRDefault="00B367C4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  </w:t>
      </w:r>
    </w:p>
    <w:p w14:paraId="05F337D7" w14:textId="0A485BFF" w:rsidR="00D2239F" w:rsidRPr="007F264B" w:rsidRDefault="00B367C4" w:rsidP="00D051DC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</w:pPr>
      <w:r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 </w:t>
      </w:r>
      <w:r w:rsidR="007F264B"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Ejecución por tipo de </w:t>
      </w:r>
      <w:r w:rsid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Gastos </w:t>
      </w:r>
      <w:r w:rsidR="00794365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octubre</w:t>
      </w:r>
      <w:r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-</w:t>
      </w:r>
      <w:r w:rsidR="00794365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dic</w:t>
      </w:r>
      <w:r w:rsidR="00692620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>iembre</w:t>
      </w:r>
      <w:r w:rsidRPr="007F264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s-DO"/>
        </w:rPr>
        <w:t xml:space="preserve"> 2024</w:t>
      </w:r>
    </w:p>
    <w:p w14:paraId="1EC462E9" w14:textId="7E6CC7DE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006674D" w14:textId="683B2BBF" w:rsidR="00D2239F" w:rsidRDefault="00D2239F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7D8BE809" w14:textId="2E7044F8" w:rsidR="00D2239F" w:rsidRDefault="00AB4824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 w:rsidRPr="00AB4824">
        <w:rPr>
          <w:rFonts w:ascii="Times New Roman" w:hAnsi="Times New Roman" w:cs="Times New Roman"/>
          <w:sz w:val="24"/>
          <w:lang w:val="es-DO"/>
        </w:rPr>
        <w:t xml:space="preserve">Para el periodo </w:t>
      </w:r>
      <w:r w:rsidR="00794365">
        <w:rPr>
          <w:rFonts w:ascii="Times New Roman" w:hAnsi="Times New Roman" w:cs="Times New Roman"/>
          <w:sz w:val="24"/>
          <w:lang w:val="es-DO"/>
        </w:rPr>
        <w:t>octubre</w:t>
      </w:r>
      <w:r w:rsidRPr="00AB4824">
        <w:rPr>
          <w:rFonts w:ascii="Times New Roman" w:hAnsi="Times New Roman" w:cs="Times New Roman"/>
          <w:sz w:val="24"/>
          <w:lang w:val="es-DO"/>
        </w:rPr>
        <w:t>-</w:t>
      </w:r>
      <w:r w:rsidR="00794365">
        <w:rPr>
          <w:rFonts w:ascii="Times New Roman" w:hAnsi="Times New Roman" w:cs="Times New Roman"/>
          <w:sz w:val="24"/>
          <w:lang w:val="es-DO"/>
        </w:rPr>
        <w:t>dic</w:t>
      </w:r>
      <w:r w:rsidRPr="00AB4824">
        <w:rPr>
          <w:rFonts w:ascii="Times New Roman" w:hAnsi="Times New Roman" w:cs="Times New Roman"/>
          <w:sz w:val="24"/>
          <w:lang w:val="es-DO"/>
        </w:rPr>
        <w:t>iembre</w:t>
      </w:r>
      <w:r w:rsidR="00CC48AD">
        <w:rPr>
          <w:rFonts w:ascii="Times New Roman" w:hAnsi="Times New Roman" w:cs="Times New Roman"/>
          <w:sz w:val="24"/>
          <w:lang w:val="es-DO"/>
        </w:rPr>
        <w:t xml:space="preserve"> 2024</w:t>
      </w:r>
      <w:r w:rsidRPr="00AB4824">
        <w:rPr>
          <w:rFonts w:ascii="Times New Roman" w:hAnsi="Times New Roman" w:cs="Times New Roman"/>
          <w:sz w:val="24"/>
          <w:lang w:val="es-DO"/>
        </w:rPr>
        <w:t xml:space="preserve"> se han ejecutado en gastos corrientes y de capital un total de </w:t>
      </w:r>
      <w:r w:rsidRPr="00F04DA9">
        <w:rPr>
          <w:rFonts w:ascii="Times New Roman" w:hAnsi="Times New Roman" w:cs="Times New Roman"/>
          <w:b/>
          <w:bCs/>
          <w:sz w:val="24"/>
          <w:lang w:val="es-DO"/>
        </w:rPr>
        <w:t>RD$</w:t>
      </w:r>
      <w:r w:rsidR="008616E4" w:rsidRPr="00F04DA9">
        <w:rPr>
          <w:rFonts w:ascii="Times New Roman" w:hAnsi="Times New Roman" w:cs="Times New Roman"/>
          <w:b/>
          <w:bCs/>
          <w:sz w:val="24"/>
          <w:lang w:val="es-DO"/>
        </w:rPr>
        <w:t>69</w:t>
      </w:r>
      <w:r w:rsidRPr="00F04DA9">
        <w:rPr>
          <w:rFonts w:ascii="Times New Roman" w:hAnsi="Times New Roman" w:cs="Times New Roman"/>
          <w:b/>
          <w:bCs/>
          <w:sz w:val="24"/>
          <w:lang w:val="es-DO"/>
        </w:rPr>
        <w:t>,</w:t>
      </w:r>
      <w:r w:rsidR="008616E4" w:rsidRPr="00F04DA9">
        <w:rPr>
          <w:rFonts w:ascii="Times New Roman" w:hAnsi="Times New Roman" w:cs="Times New Roman"/>
          <w:b/>
          <w:bCs/>
          <w:sz w:val="24"/>
          <w:lang w:val="es-DO"/>
        </w:rPr>
        <w:t>358</w:t>
      </w:r>
      <w:r w:rsidRPr="00F04DA9">
        <w:rPr>
          <w:rFonts w:ascii="Times New Roman" w:hAnsi="Times New Roman" w:cs="Times New Roman"/>
          <w:b/>
          <w:bCs/>
          <w:sz w:val="24"/>
          <w:lang w:val="es-DO"/>
        </w:rPr>
        <w:t>,</w:t>
      </w:r>
      <w:r w:rsidR="008616E4" w:rsidRPr="00F04DA9">
        <w:rPr>
          <w:rFonts w:ascii="Times New Roman" w:hAnsi="Times New Roman" w:cs="Times New Roman"/>
          <w:b/>
          <w:bCs/>
          <w:sz w:val="24"/>
          <w:lang w:val="es-DO"/>
        </w:rPr>
        <w:t>887</w:t>
      </w:r>
      <w:r w:rsidRPr="00F04DA9">
        <w:rPr>
          <w:rFonts w:ascii="Times New Roman" w:hAnsi="Times New Roman" w:cs="Times New Roman"/>
          <w:b/>
          <w:bCs/>
          <w:sz w:val="24"/>
          <w:lang w:val="es-DO"/>
        </w:rPr>
        <w:t>.</w:t>
      </w:r>
      <w:r w:rsidR="008616E4" w:rsidRPr="00F04DA9">
        <w:rPr>
          <w:rFonts w:ascii="Times New Roman" w:hAnsi="Times New Roman" w:cs="Times New Roman"/>
          <w:b/>
          <w:bCs/>
          <w:sz w:val="24"/>
          <w:lang w:val="es-DO"/>
        </w:rPr>
        <w:t>84</w:t>
      </w:r>
      <w:r>
        <w:rPr>
          <w:rFonts w:ascii="Times New Roman" w:hAnsi="Times New Roman" w:cs="Times New Roman"/>
          <w:sz w:val="24"/>
          <w:lang w:val="es-DO"/>
        </w:rPr>
        <w:t>, diversificados de la siguiente manera:</w:t>
      </w:r>
    </w:p>
    <w:p w14:paraId="323C740E" w14:textId="11F5DC54" w:rsidR="008F0D66" w:rsidRDefault="008F0D66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439776F2" w14:textId="5B9FEEC9" w:rsidR="008F0D66" w:rsidRPr="00AB4824" w:rsidRDefault="008F0D66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</w:p>
    <w:p w14:paraId="064D6977" w14:textId="098AA659" w:rsidR="00D2239F" w:rsidRPr="00AB4824" w:rsidRDefault="000B4CF0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78061982" wp14:editId="4DEA2ACE">
            <wp:simplePos x="0" y="0"/>
            <wp:positionH relativeFrom="margin">
              <wp:align>left</wp:align>
            </wp:positionH>
            <wp:positionV relativeFrom="paragraph">
              <wp:posOffset>145415</wp:posOffset>
            </wp:positionV>
            <wp:extent cx="5429250" cy="1381125"/>
            <wp:effectExtent l="152400" t="152400" r="361950" b="371475"/>
            <wp:wrapNone/>
            <wp:docPr id="1363209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209516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381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349778" w14:textId="408A0265" w:rsidR="003A18B9" w:rsidRDefault="003A18B9" w:rsidP="000B4CF0">
      <w:pPr>
        <w:tabs>
          <w:tab w:val="left" w:pos="772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07806B7" w14:textId="116F3FEB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6373B161" w14:textId="16F22D3A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78BDF1F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28D2471B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01AEC71" w14:textId="77777777" w:rsidR="003A18B9" w:rsidRDefault="003A18B9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9F19379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5CAA7CC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CAECC0E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2D8CA9F6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D8D1112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3187B1B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678AFEC5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0F1850E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EA4B50C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4F34AA40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31C42967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23D2A7C5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0F218FA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4FA8174D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5E6166BA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2083E010" w14:textId="77777777" w:rsidR="00706256" w:rsidRDefault="0070625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00F5815" w14:textId="77777777" w:rsidR="00D32398" w:rsidRDefault="00D32398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D6CE3AB" w14:textId="77777777" w:rsidR="007058B0" w:rsidRDefault="007058B0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4969452" w14:textId="77777777" w:rsidR="007058B0" w:rsidRDefault="007058B0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EE0773E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ADE2139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F1C7224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165E7B7" w14:textId="77777777" w:rsidR="00BB6564" w:rsidRPr="00D213FA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2978327" w14:textId="04CE25BA" w:rsidR="00B25BBE" w:rsidRPr="009401AA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 w:rsidRPr="00D213FA">
        <w:rPr>
          <w:rFonts w:ascii="Times New Roman" w:hAnsi="Times New Roman" w:cs="Times New Roman"/>
          <w:b/>
          <w:bCs/>
          <w:sz w:val="24"/>
        </w:rPr>
        <w:t xml:space="preserve">  </w:t>
      </w:r>
      <w:r w:rsidR="000C59A1">
        <w:rPr>
          <w:rFonts w:ascii="Times New Roman" w:hAnsi="Times New Roman" w:cs="Times New Roman"/>
          <w:b/>
          <w:bCs/>
          <w:sz w:val="24"/>
        </w:rPr>
        <w:t xml:space="preserve">  </w:t>
      </w:r>
      <w:r w:rsidR="00E452D3">
        <w:rPr>
          <w:rFonts w:ascii="Times New Roman" w:hAnsi="Times New Roman" w:cs="Times New Roman"/>
          <w:b/>
          <w:bCs/>
          <w:sz w:val="24"/>
        </w:rPr>
        <w:t xml:space="preserve">   </w:t>
      </w:r>
      <w:r w:rsidRPr="00D213FA">
        <w:rPr>
          <w:rFonts w:ascii="Times New Roman" w:hAnsi="Times New Roman" w:cs="Times New Roman"/>
          <w:b/>
          <w:bCs/>
          <w:sz w:val="24"/>
        </w:rPr>
        <w:t xml:space="preserve"> </w:t>
      </w:r>
      <w:r w:rsidR="00A2569F">
        <w:rPr>
          <w:rFonts w:ascii="Times New Roman" w:hAnsi="Times New Roman" w:cs="Times New Roman"/>
          <w:b/>
          <w:bCs/>
          <w:sz w:val="24"/>
        </w:rPr>
        <w:t xml:space="preserve"> </w:t>
      </w:r>
      <w:r w:rsidRPr="009401AA">
        <w:rPr>
          <w:rFonts w:ascii="Times New Roman" w:hAnsi="Times New Roman" w:cs="Times New Roman"/>
          <w:b/>
          <w:bCs/>
          <w:sz w:val="24"/>
          <w:lang w:val="es-DO"/>
        </w:rPr>
        <w:t xml:space="preserve">Realizado </w:t>
      </w:r>
      <w:r w:rsidR="009867C2" w:rsidRPr="009401AA">
        <w:rPr>
          <w:rFonts w:ascii="Times New Roman" w:hAnsi="Times New Roman" w:cs="Times New Roman"/>
          <w:b/>
          <w:bCs/>
          <w:sz w:val="24"/>
          <w:lang w:val="es-DO"/>
        </w:rPr>
        <w:t>por,</w:t>
      </w:r>
      <w:r w:rsidR="009867C2">
        <w:rPr>
          <w:rFonts w:ascii="Times New Roman" w:hAnsi="Times New Roman" w:cs="Times New Roman"/>
          <w:b/>
          <w:bCs/>
          <w:sz w:val="24"/>
          <w:lang w:val="es-DO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lang w:val="es-DO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4"/>
          <w:lang w:val="es-DO"/>
        </w:rPr>
        <w:tab/>
      </w:r>
      <w:r>
        <w:rPr>
          <w:rFonts w:ascii="Times New Roman" w:hAnsi="Times New Roman" w:cs="Times New Roman"/>
          <w:b/>
          <w:bCs/>
          <w:sz w:val="24"/>
          <w:lang w:val="es-DO"/>
        </w:rPr>
        <w:tab/>
      </w:r>
      <w:r w:rsidR="00E21E08"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2D133D"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E452D3">
        <w:rPr>
          <w:rFonts w:ascii="Times New Roman" w:hAnsi="Times New Roman" w:cs="Times New Roman"/>
          <w:b/>
          <w:bCs/>
          <w:sz w:val="24"/>
          <w:lang w:val="es-DO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lang w:val="es-DO"/>
        </w:rPr>
        <w:t>Revisado por,</w:t>
      </w:r>
    </w:p>
    <w:p w14:paraId="798F342C" w14:textId="0C269787" w:rsidR="00B25BBE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</w:t>
      </w:r>
      <w:r w:rsidR="000C59A1">
        <w:rPr>
          <w:rFonts w:ascii="Times New Roman" w:hAnsi="Times New Roman" w:cs="Times New Roman"/>
          <w:sz w:val="24"/>
          <w:lang w:val="es-DO"/>
        </w:rPr>
        <w:t xml:space="preserve">   </w:t>
      </w:r>
      <w:r w:rsidR="00E452D3">
        <w:rPr>
          <w:rFonts w:ascii="Times New Roman" w:hAnsi="Times New Roman" w:cs="Times New Roman"/>
          <w:sz w:val="24"/>
          <w:lang w:val="es-DO"/>
        </w:rPr>
        <w:t xml:space="preserve"> </w:t>
      </w:r>
      <w:r w:rsidR="000C59A1">
        <w:rPr>
          <w:rFonts w:ascii="Times New Roman" w:hAnsi="Times New Roman" w:cs="Times New Roman"/>
          <w:sz w:val="24"/>
          <w:lang w:val="es-DO"/>
        </w:rPr>
        <w:t xml:space="preserve"> </w:t>
      </w:r>
      <w:r w:rsidR="00E452D3">
        <w:rPr>
          <w:rFonts w:ascii="Times New Roman" w:hAnsi="Times New Roman" w:cs="Times New Roman"/>
          <w:sz w:val="24"/>
          <w:lang w:val="es-DO"/>
        </w:rPr>
        <w:t xml:space="preserve">  </w:t>
      </w:r>
      <w:r w:rsidR="00A2569F">
        <w:rPr>
          <w:rFonts w:ascii="Times New Roman" w:hAnsi="Times New Roman" w:cs="Times New Roman"/>
          <w:sz w:val="24"/>
          <w:lang w:val="es-DO"/>
        </w:rPr>
        <w:t xml:space="preserve"> </w:t>
      </w:r>
      <w:r w:rsidR="00E21E08">
        <w:rPr>
          <w:rFonts w:ascii="Times New Roman" w:hAnsi="Times New Roman" w:cs="Times New Roman"/>
          <w:sz w:val="24"/>
          <w:lang w:val="es-DO"/>
        </w:rPr>
        <w:t>Ilania Quezada L.</w:t>
      </w:r>
      <w:r>
        <w:rPr>
          <w:rFonts w:ascii="Times New Roman" w:hAnsi="Times New Roman" w:cs="Times New Roman"/>
          <w:sz w:val="24"/>
          <w:lang w:val="es-DO"/>
        </w:rPr>
        <w:tab/>
        <w:t xml:space="preserve">     </w:t>
      </w:r>
      <w:r w:rsidR="002D133D">
        <w:rPr>
          <w:rFonts w:ascii="Times New Roman" w:hAnsi="Times New Roman" w:cs="Times New Roman"/>
          <w:sz w:val="24"/>
          <w:lang w:val="es-DO"/>
        </w:rPr>
        <w:t xml:space="preserve">                                                            </w:t>
      </w:r>
      <w:r w:rsidR="00E21E08">
        <w:rPr>
          <w:rFonts w:ascii="Times New Roman" w:hAnsi="Times New Roman" w:cs="Times New Roman"/>
          <w:sz w:val="24"/>
          <w:lang w:val="es-DO"/>
        </w:rPr>
        <w:t>Carolin Sosa F.</w:t>
      </w:r>
    </w:p>
    <w:p w14:paraId="05D1875B" w14:textId="75E61FFA" w:rsidR="00B25BBE" w:rsidRPr="00ED7AA4" w:rsidRDefault="00E452D3" w:rsidP="00B25BBE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  </w:t>
      </w:r>
      <w:r w:rsidR="002D133D">
        <w:rPr>
          <w:rFonts w:ascii="Times New Roman" w:hAnsi="Times New Roman" w:cs="Times New Roman"/>
          <w:sz w:val="24"/>
          <w:lang w:val="es-DO"/>
        </w:rPr>
        <w:t xml:space="preserve"> </w:t>
      </w:r>
      <w:r w:rsidR="00E21E08">
        <w:rPr>
          <w:rFonts w:ascii="Times New Roman" w:hAnsi="Times New Roman" w:cs="Times New Roman"/>
          <w:sz w:val="24"/>
          <w:lang w:val="es-DO"/>
        </w:rPr>
        <w:t>Responsable de Presupuesto</w:t>
      </w:r>
      <w:r w:rsidR="00B25BBE">
        <w:rPr>
          <w:rFonts w:ascii="Times New Roman" w:hAnsi="Times New Roman" w:cs="Times New Roman"/>
          <w:sz w:val="24"/>
          <w:lang w:val="es-DO"/>
        </w:rPr>
        <w:t xml:space="preserve">                                                    </w:t>
      </w:r>
      <w:r w:rsidR="00E21E08">
        <w:rPr>
          <w:rFonts w:ascii="Times New Roman" w:hAnsi="Times New Roman" w:cs="Times New Roman"/>
          <w:sz w:val="24"/>
          <w:lang w:val="es-DO"/>
        </w:rPr>
        <w:t xml:space="preserve"> </w:t>
      </w:r>
      <w:r w:rsidR="00B25BBE">
        <w:rPr>
          <w:rFonts w:ascii="Times New Roman" w:hAnsi="Times New Roman" w:cs="Times New Roman"/>
          <w:sz w:val="24"/>
          <w:lang w:val="es-DO"/>
        </w:rPr>
        <w:t xml:space="preserve">  </w:t>
      </w:r>
      <w:r w:rsidR="00E21E08">
        <w:rPr>
          <w:rFonts w:ascii="Times New Roman" w:hAnsi="Times New Roman" w:cs="Times New Roman"/>
          <w:sz w:val="24"/>
          <w:lang w:val="es-DO"/>
        </w:rPr>
        <w:t>Enc. División</w:t>
      </w:r>
      <w:r w:rsidR="00B25BBE">
        <w:rPr>
          <w:rFonts w:ascii="Times New Roman" w:hAnsi="Times New Roman" w:cs="Times New Roman"/>
          <w:sz w:val="24"/>
          <w:lang w:val="es-DO"/>
        </w:rPr>
        <w:t xml:space="preserve"> Financiera</w:t>
      </w:r>
    </w:p>
    <w:p w14:paraId="52425BD7" w14:textId="77777777" w:rsidR="00B25BBE" w:rsidRPr="005B3C2C" w:rsidRDefault="00B25BBE" w:rsidP="00B25BBE">
      <w:pPr>
        <w:spacing w:after="0" w:line="240" w:lineRule="auto"/>
        <w:jc w:val="both"/>
        <w:rPr>
          <w:rFonts w:ascii="Times New Roman" w:hAnsi="Times New Roman" w:cs="Times New Roman"/>
          <w:b/>
          <w:vanish/>
          <w:sz w:val="24"/>
          <w:lang w:val="es-DO"/>
          <w:specVanish/>
        </w:rPr>
      </w:pPr>
      <w:r>
        <w:rPr>
          <w:rFonts w:ascii="Times New Roman" w:hAnsi="Times New Roman" w:cs="Times New Roman"/>
          <w:b/>
          <w:sz w:val="24"/>
          <w:lang w:val="es-DO"/>
        </w:rPr>
        <w:t xml:space="preserve"> </w:t>
      </w:r>
    </w:p>
    <w:p w14:paraId="56CA2045" w14:textId="77777777" w:rsidR="00B25BBE" w:rsidRPr="005B3C2C" w:rsidRDefault="00B25BBE" w:rsidP="00B25BBE">
      <w:pPr>
        <w:spacing w:after="0" w:line="240" w:lineRule="auto"/>
        <w:rPr>
          <w:rFonts w:ascii="Times New Roman" w:hAnsi="Times New Roman" w:cs="Times New Roman"/>
          <w:b/>
          <w:vanish/>
          <w:sz w:val="24"/>
          <w:lang w:val="es-DO"/>
          <w:specVanish/>
        </w:rPr>
      </w:pPr>
      <w:r w:rsidRPr="00CB7F25">
        <w:rPr>
          <w:rFonts w:ascii="Times New Roman" w:hAnsi="Times New Roman" w:cs="Times New Roman"/>
          <w:b/>
          <w:sz w:val="24"/>
          <w:lang w:val="es-DO"/>
        </w:rPr>
        <w:t xml:space="preserve">                </w:t>
      </w:r>
      <w:r>
        <w:rPr>
          <w:rFonts w:ascii="Times New Roman" w:hAnsi="Times New Roman" w:cs="Times New Roman"/>
          <w:b/>
          <w:sz w:val="24"/>
          <w:lang w:val="es-DO"/>
        </w:rPr>
        <w:t xml:space="preserve">                                     </w:t>
      </w:r>
    </w:p>
    <w:p w14:paraId="2344D6C0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  <w:r>
        <w:rPr>
          <w:rFonts w:ascii="Times New Roman" w:hAnsi="Times New Roman" w:cs="Times New Roman"/>
          <w:b/>
          <w:sz w:val="24"/>
          <w:lang w:val="es-DO"/>
        </w:rPr>
        <w:t xml:space="preserve"> </w:t>
      </w:r>
    </w:p>
    <w:p w14:paraId="22EF5BDE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B918BE1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2258A30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641957C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1160F2B6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30275035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0AC82F40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6141F404" w14:textId="77777777" w:rsidR="00BB6564" w:rsidRDefault="00BB6564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0A9CEB88" w14:textId="77777777" w:rsidR="00BB6564" w:rsidRDefault="00BB6564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14F230AD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3C59151F" w14:textId="77777777" w:rsidR="003A18B9" w:rsidRDefault="003A18B9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3A41E80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AD778D7" w14:textId="77777777" w:rsidR="00FA019B" w:rsidRDefault="00FA019B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A32FFF2" w14:textId="77777777" w:rsidR="00B25BBE" w:rsidRDefault="00B25BBE" w:rsidP="00B25BBE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0227AF2" w14:textId="77777777" w:rsidR="00B25BBE" w:rsidRDefault="00B25BBE" w:rsidP="00B25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s-DO"/>
        </w:rPr>
      </w:pPr>
      <w:r>
        <w:rPr>
          <w:rFonts w:ascii="Times New Roman" w:hAnsi="Times New Roman" w:cs="Times New Roman"/>
          <w:b/>
          <w:sz w:val="24"/>
          <w:lang w:val="es-DO"/>
        </w:rPr>
        <w:t>Aprobado por,</w:t>
      </w:r>
    </w:p>
    <w:p w14:paraId="75D39870" w14:textId="1B1AD616" w:rsidR="00B25BBE" w:rsidRDefault="00B25BBE" w:rsidP="00B25BBE">
      <w:pPr>
        <w:spacing w:after="0" w:line="240" w:lineRule="auto"/>
        <w:rPr>
          <w:rFonts w:ascii="Times New Roman" w:hAnsi="Times New Roman" w:cs="Times New Roman"/>
          <w:sz w:val="24"/>
          <w:lang w:val="es-DO"/>
        </w:rPr>
      </w:pPr>
      <w:r>
        <w:rPr>
          <w:lang w:val="es-DO"/>
        </w:rPr>
        <w:t xml:space="preserve">                                                          </w:t>
      </w:r>
      <w:r w:rsidR="00E21E08">
        <w:rPr>
          <w:lang w:val="es-DO"/>
        </w:rPr>
        <w:t xml:space="preserve"> </w:t>
      </w:r>
      <w:r>
        <w:rPr>
          <w:lang w:val="es-DO"/>
        </w:rPr>
        <w:t xml:space="preserve">   </w:t>
      </w:r>
      <w:r>
        <w:rPr>
          <w:rFonts w:ascii="Times New Roman" w:hAnsi="Times New Roman" w:cs="Times New Roman"/>
          <w:sz w:val="24"/>
          <w:lang w:val="es-DO"/>
        </w:rPr>
        <w:t>Pablo M. Grimaldi Hernández</w:t>
      </w:r>
    </w:p>
    <w:p w14:paraId="50797D52" w14:textId="44B9C16C" w:rsidR="00D2239F" w:rsidRPr="00706256" w:rsidRDefault="00B25BBE" w:rsidP="00706256">
      <w:pPr>
        <w:spacing w:after="0" w:line="240" w:lineRule="auto"/>
        <w:rPr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                                                 Enc. Dpto. Ad</w:t>
      </w:r>
      <w:r w:rsidR="00875154">
        <w:rPr>
          <w:rFonts w:ascii="Times New Roman" w:hAnsi="Times New Roman" w:cs="Times New Roman"/>
          <w:sz w:val="24"/>
          <w:lang w:val="es-DO"/>
        </w:rPr>
        <w:t>m</w:t>
      </w:r>
      <w:r>
        <w:rPr>
          <w:rFonts w:ascii="Times New Roman" w:hAnsi="Times New Roman" w:cs="Times New Roman"/>
          <w:sz w:val="24"/>
          <w:lang w:val="es-DO"/>
        </w:rPr>
        <w:t>vo. y Financie</w:t>
      </w:r>
    </w:p>
    <w:p w14:paraId="7FCA9CD7" w14:textId="77777777" w:rsidR="00D2239F" w:rsidRDefault="00D2239F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3C57E20" w14:textId="77777777" w:rsidR="00D2239F" w:rsidRDefault="00D2239F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3B28F3D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097A946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3E93FF9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633AE4E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457587B" w14:textId="77777777" w:rsidR="009C0A0E" w:rsidRDefault="009C0A0E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E7C07B2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E798439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7F8F0F7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BAD2E81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E3248E9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B546F57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1FDA411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8C0C914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6BCCD1C" w14:textId="77777777" w:rsidR="00BB6564" w:rsidRDefault="00BB6564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40E8EB6" w14:textId="77777777" w:rsidR="003A18B9" w:rsidRDefault="003A18B9" w:rsidP="00B25B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7FBE79E" w14:textId="07ADB3C3" w:rsidR="00D73D04" w:rsidRPr="00456C83" w:rsidRDefault="0042145D" w:rsidP="00B25BBE">
      <w:pPr>
        <w:pStyle w:val="Heading2"/>
        <w:rPr>
          <w:b/>
          <w:bCs/>
          <w:sz w:val="32"/>
          <w:szCs w:val="32"/>
        </w:rPr>
      </w:pPr>
      <w:bookmarkStart w:id="13" w:name="_Toc124519404"/>
      <w:r w:rsidRPr="00456C83">
        <w:rPr>
          <w:b/>
          <w:bCs/>
          <w:sz w:val="32"/>
          <w:szCs w:val="32"/>
        </w:rPr>
        <w:t>Anexo</w:t>
      </w:r>
      <w:bookmarkEnd w:id="13"/>
      <w:r w:rsidR="003B151E" w:rsidRPr="00456C83">
        <w:rPr>
          <w:b/>
          <w:bCs/>
          <w:sz w:val="32"/>
          <w:szCs w:val="32"/>
        </w:rPr>
        <w:t>s</w:t>
      </w:r>
      <w:r w:rsidR="000C59A1">
        <w:rPr>
          <w:b/>
          <w:bCs/>
          <w:sz w:val="32"/>
          <w:szCs w:val="32"/>
        </w:rPr>
        <w:t>:</w:t>
      </w:r>
    </w:p>
    <w:p w14:paraId="3BBCBCDA" w14:textId="2DFB6D65" w:rsidR="0042145D" w:rsidRDefault="0042145D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2CA41BAC" w14:textId="2B0214EC" w:rsidR="000C59A1" w:rsidRPr="00D36CB6" w:rsidRDefault="002F59DA" w:rsidP="00D36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6CB6">
        <w:rPr>
          <w:rFonts w:ascii="Times New Roman" w:hAnsi="Times New Roman" w:cs="Times New Roman"/>
          <w:b/>
          <w:bCs/>
          <w:sz w:val="32"/>
          <w:szCs w:val="32"/>
        </w:rPr>
        <w:t>Presupuesto Aprobado</w:t>
      </w:r>
    </w:p>
    <w:p w14:paraId="2EDE94B2" w14:textId="3F36B41E" w:rsidR="000C59A1" w:rsidRDefault="0008643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noProof/>
        </w:rPr>
        <w:drawing>
          <wp:inline distT="0" distB="0" distL="0" distR="0" wp14:anchorId="30A8A7E9" wp14:editId="0FF16BB7">
            <wp:extent cx="6085778" cy="6162675"/>
            <wp:effectExtent l="152400" t="152400" r="353695" b="352425"/>
            <wp:docPr id="172958505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585056" name="Picture 1" descr="A screenshot of a computer screen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7968" cy="61750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5FBD38" w14:textId="259B5645" w:rsidR="00086433" w:rsidRDefault="00086433" w:rsidP="000864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406A6">
        <w:rPr>
          <w:rFonts w:ascii="Times New Roman" w:hAnsi="Times New Roman" w:cs="Times New Roman"/>
          <w:b/>
          <w:bCs/>
          <w:sz w:val="20"/>
          <w:szCs w:val="18"/>
        </w:rPr>
        <w:t>Fuente</w:t>
      </w:r>
      <w:r w:rsidRPr="00E406A6">
        <w:rPr>
          <w:rFonts w:ascii="Lato" w:hAnsi="Lato"/>
          <w:color w:val="212529"/>
          <w:sz w:val="18"/>
          <w:szCs w:val="18"/>
          <w:shd w:val="clear" w:color="auto" w:fill="FFFFFF"/>
        </w:rPr>
        <w:t>: Sistema de la Gestión de Información Financiera (SIGEF</w:t>
      </w:r>
      <w:r w:rsidR="00D36CB6">
        <w:rPr>
          <w:rFonts w:ascii="Lato" w:hAnsi="Lato"/>
          <w:color w:val="212529"/>
          <w:sz w:val="18"/>
          <w:szCs w:val="18"/>
          <w:shd w:val="clear" w:color="auto" w:fill="FFFFFF"/>
        </w:rPr>
        <w:t>)</w:t>
      </w:r>
    </w:p>
    <w:p w14:paraId="6038619F" w14:textId="1A393009" w:rsidR="000C59A1" w:rsidRDefault="000C59A1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8C8B0C8" w14:textId="5C3D7313" w:rsidR="000C59A1" w:rsidRDefault="000C59A1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01BC07C" w14:textId="184CD868" w:rsidR="002F59DA" w:rsidRDefault="002F59DA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C877C0F" w14:textId="77777777" w:rsidR="00E21E08" w:rsidRDefault="00E21E08" w:rsidP="00D364F3">
      <w:pPr>
        <w:spacing w:after="0" w:line="240" w:lineRule="auto"/>
        <w:jc w:val="both"/>
        <w:rPr>
          <w:noProof/>
        </w:rPr>
      </w:pPr>
    </w:p>
    <w:p w14:paraId="2AE87818" w14:textId="694F6F10" w:rsidR="003C7083" w:rsidRDefault="003C7083" w:rsidP="003C7083">
      <w:pPr>
        <w:tabs>
          <w:tab w:val="left" w:pos="76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</w:p>
    <w:p w14:paraId="5E0211F9" w14:textId="77777777" w:rsidR="00EB4133" w:rsidRDefault="00EB4133" w:rsidP="003C7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EBA49A9" w14:textId="5147E1AA" w:rsidR="003D5565" w:rsidRPr="00D36CB6" w:rsidRDefault="003C7083" w:rsidP="00D36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6CB6">
        <w:rPr>
          <w:rFonts w:ascii="Times New Roman" w:hAnsi="Times New Roman" w:cs="Times New Roman"/>
          <w:b/>
          <w:bCs/>
          <w:sz w:val="32"/>
          <w:szCs w:val="32"/>
        </w:rPr>
        <w:t xml:space="preserve">Ejecución Presupuestaria </w:t>
      </w:r>
      <w:r w:rsidR="003148CF" w:rsidRPr="00D36CB6">
        <w:rPr>
          <w:rFonts w:ascii="Times New Roman" w:hAnsi="Times New Roman" w:cs="Times New Roman"/>
          <w:b/>
          <w:bCs/>
          <w:sz w:val="32"/>
          <w:szCs w:val="32"/>
        </w:rPr>
        <w:t>octubre</w:t>
      </w:r>
      <w:r w:rsidRPr="00D36CB6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3148CF" w:rsidRPr="00D36CB6">
        <w:rPr>
          <w:rFonts w:ascii="Times New Roman" w:hAnsi="Times New Roman" w:cs="Times New Roman"/>
          <w:b/>
          <w:bCs/>
          <w:sz w:val="32"/>
          <w:szCs w:val="32"/>
        </w:rPr>
        <w:t>dici</w:t>
      </w:r>
      <w:r w:rsidR="00D84125" w:rsidRPr="00D36CB6">
        <w:rPr>
          <w:rFonts w:ascii="Times New Roman" w:hAnsi="Times New Roman" w:cs="Times New Roman"/>
          <w:b/>
          <w:bCs/>
          <w:sz w:val="32"/>
          <w:szCs w:val="32"/>
        </w:rPr>
        <w:t>embre</w:t>
      </w:r>
      <w:r w:rsidRPr="00D36CB6">
        <w:rPr>
          <w:rFonts w:ascii="Times New Roman" w:hAnsi="Times New Roman" w:cs="Times New Roman"/>
          <w:b/>
          <w:bCs/>
          <w:sz w:val="32"/>
          <w:szCs w:val="32"/>
        </w:rPr>
        <w:t xml:space="preserve"> 2024</w:t>
      </w:r>
    </w:p>
    <w:p w14:paraId="5908D86D" w14:textId="7AF10976" w:rsidR="00E22CD7" w:rsidRDefault="00E22CD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434A1AA" w14:textId="53D13052" w:rsidR="00E22CD7" w:rsidRDefault="00F470CA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noProof/>
        </w:rPr>
        <w:drawing>
          <wp:inline distT="0" distB="0" distL="0" distR="0" wp14:anchorId="1B37A6BD" wp14:editId="173F82C4">
            <wp:extent cx="5619750" cy="4933950"/>
            <wp:effectExtent l="152400" t="152400" r="361950" b="361950"/>
            <wp:docPr id="843300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0028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933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3AB4CC" w14:textId="1874EE51" w:rsidR="0066100F" w:rsidRPr="00D213FA" w:rsidRDefault="0066100F" w:rsidP="006610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0"/>
          <w:szCs w:val="18"/>
        </w:rPr>
        <w:t xml:space="preserve">    </w:t>
      </w:r>
      <w:r w:rsidR="00C21E8E">
        <w:rPr>
          <w:rFonts w:ascii="Times New Roman" w:hAnsi="Times New Roman" w:cs="Times New Roman"/>
          <w:b/>
          <w:bCs/>
          <w:sz w:val="20"/>
          <w:szCs w:val="18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18"/>
        </w:rPr>
        <w:t xml:space="preserve">  </w:t>
      </w:r>
      <w:r w:rsidRPr="00E406A6">
        <w:rPr>
          <w:rFonts w:ascii="Times New Roman" w:hAnsi="Times New Roman" w:cs="Times New Roman"/>
          <w:b/>
          <w:bCs/>
          <w:sz w:val="20"/>
          <w:szCs w:val="18"/>
        </w:rPr>
        <w:t>Fuente</w:t>
      </w:r>
      <w:r w:rsidRPr="00E406A6">
        <w:rPr>
          <w:rFonts w:ascii="Lato" w:hAnsi="Lato"/>
          <w:color w:val="212529"/>
          <w:sz w:val="18"/>
          <w:szCs w:val="18"/>
          <w:shd w:val="clear" w:color="auto" w:fill="FFFFFF"/>
        </w:rPr>
        <w:t>: Sistema de la Gestión de Información Financiera (SIGEF</w:t>
      </w:r>
      <w:r>
        <w:rPr>
          <w:rFonts w:ascii="Lato" w:hAnsi="Lato"/>
          <w:color w:val="212529"/>
          <w:sz w:val="18"/>
          <w:szCs w:val="18"/>
          <w:shd w:val="clear" w:color="auto" w:fill="FFFFFF"/>
        </w:rPr>
        <w:t>)</w:t>
      </w:r>
    </w:p>
    <w:p w14:paraId="518578C0" w14:textId="77777777" w:rsidR="00E22CD7" w:rsidRDefault="00E22CD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BF459DF" w14:textId="0DC2ADB4" w:rsidR="00E22CD7" w:rsidRDefault="00E22CD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6AEE85F" w14:textId="4954F1A4" w:rsidR="00E22CD7" w:rsidRPr="0055085F" w:rsidRDefault="00E22CD7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C21BAA6" w14:textId="1CBD967E" w:rsidR="003D5565" w:rsidRDefault="003D5565" w:rsidP="00D364F3">
      <w:pPr>
        <w:spacing w:after="0" w:line="240" w:lineRule="auto"/>
        <w:jc w:val="both"/>
        <w:rPr>
          <w:noProof/>
        </w:rPr>
      </w:pPr>
    </w:p>
    <w:p w14:paraId="4A0FC292" w14:textId="556EA1EA" w:rsidR="00E22CD7" w:rsidRDefault="00E22CD7" w:rsidP="00D364F3">
      <w:pPr>
        <w:spacing w:after="0" w:line="240" w:lineRule="auto"/>
        <w:jc w:val="both"/>
        <w:rPr>
          <w:noProof/>
        </w:rPr>
      </w:pPr>
    </w:p>
    <w:p w14:paraId="74F37051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497FADED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6360E512" w14:textId="77777777" w:rsidR="003D5565" w:rsidRDefault="003D5565" w:rsidP="00D364F3">
      <w:pPr>
        <w:spacing w:after="0" w:line="240" w:lineRule="auto"/>
        <w:jc w:val="both"/>
        <w:rPr>
          <w:noProof/>
        </w:rPr>
      </w:pPr>
    </w:p>
    <w:p w14:paraId="19C3EBFA" w14:textId="77777777" w:rsidR="008164BF" w:rsidRDefault="008164BF" w:rsidP="006202F3">
      <w:pPr>
        <w:rPr>
          <w:rFonts w:ascii="Times New Roman" w:hAnsi="Times New Roman" w:cs="Times New Roman"/>
          <w:b/>
          <w:bCs/>
          <w:sz w:val="24"/>
        </w:rPr>
      </w:pPr>
    </w:p>
    <w:p w14:paraId="4E03E633" w14:textId="05845F03" w:rsidR="00A06901" w:rsidRPr="00D36CB6" w:rsidRDefault="004C49B1" w:rsidP="00D36CB6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6CB6">
        <w:rPr>
          <w:rFonts w:ascii="Times New Roman" w:hAnsi="Times New Roman" w:cs="Times New Roman"/>
          <w:b/>
          <w:bCs/>
          <w:sz w:val="32"/>
          <w:szCs w:val="32"/>
        </w:rPr>
        <w:t xml:space="preserve">Reporte </w:t>
      </w:r>
      <w:r w:rsidR="00072F6D" w:rsidRPr="00D36CB6">
        <w:rPr>
          <w:rFonts w:ascii="Times New Roman" w:hAnsi="Times New Roman" w:cs="Times New Roman"/>
          <w:b/>
          <w:bCs/>
          <w:sz w:val="32"/>
          <w:szCs w:val="32"/>
        </w:rPr>
        <w:t>octubre</w:t>
      </w:r>
      <w:r w:rsidRPr="00D36CB6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072F6D" w:rsidRPr="00D36CB6">
        <w:rPr>
          <w:rFonts w:ascii="Times New Roman" w:hAnsi="Times New Roman" w:cs="Times New Roman"/>
          <w:b/>
          <w:bCs/>
          <w:sz w:val="32"/>
          <w:szCs w:val="32"/>
        </w:rPr>
        <w:t>dic</w:t>
      </w:r>
      <w:r w:rsidRPr="00D36CB6">
        <w:rPr>
          <w:rFonts w:ascii="Times New Roman" w:hAnsi="Times New Roman" w:cs="Times New Roman"/>
          <w:b/>
          <w:bCs/>
          <w:sz w:val="32"/>
          <w:szCs w:val="32"/>
        </w:rPr>
        <w:t>iembre 2024</w:t>
      </w:r>
    </w:p>
    <w:p w14:paraId="34D66873" w14:textId="1DB727A1" w:rsidR="004C49B1" w:rsidRDefault="00FA3441" w:rsidP="004F1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18"/>
        </w:rPr>
        <w:t xml:space="preserve">   </w:t>
      </w:r>
    </w:p>
    <w:p w14:paraId="70F63032" w14:textId="1677FE98" w:rsidR="004F1BCB" w:rsidRPr="004F1BCB" w:rsidRDefault="00D36CB6" w:rsidP="004F1BCB">
      <w:pPr>
        <w:rPr>
          <w:rFonts w:ascii="Times New Roman" w:hAnsi="Times New Roman" w:cs="Times New Roman"/>
          <w:sz w:val="20"/>
          <w:szCs w:val="18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3E9674C2" wp14:editId="2ECD9D69">
            <wp:simplePos x="0" y="0"/>
            <wp:positionH relativeFrom="page">
              <wp:align>right</wp:align>
            </wp:positionH>
            <wp:positionV relativeFrom="paragraph">
              <wp:posOffset>72390</wp:posOffset>
            </wp:positionV>
            <wp:extent cx="6553200" cy="4028440"/>
            <wp:effectExtent l="152400" t="152400" r="361950" b="353060"/>
            <wp:wrapNone/>
            <wp:docPr id="20668223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22305" name="Picture 1" descr="A screenshot of a computer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4028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38872" w14:textId="77777777" w:rsidR="004F1BCB" w:rsidRPr="004F1BCB" w:rsidRDefault="004F1BCB" w:rsidP="004F1BCB">
      <w:pPr>
        <w:rPr>
          <w:rFonts w:ascii="Times New Roman" w:hAnsi="Times New Roman" w:cs="Times New Roman"/>
          <w:sz w:val="20"/>
          <w:szCs w:val="18"/>
        </w:rPr>
      </w:pPr>
    </w:p>
    <w:p w14:paraId="077BC6CC" w14:textId="77777777" w:rsidR="004F1BCB" w:rsidRPr="004F1BCB" w:rsidRDefault="004F1BCB" w:rsidP="004F1BCB">
      <w:pPr>
        <w:rPr>
          <w:rFonts w:ascii="Times New Roman" w:hAnsi="Times New Roman" w:cs="Times New Roman"/>
          <w:sz w:val="20"/>
          <w:szCs w:val="18"/>
        </w:rPr>
      </w:pPr>
    </w:p>
    <w:p w14:paraId="61F72D58" w14:textId="77777777" w:rsidR="004F1BCB" w:rsidRPr="004F1BCB" w:rsidRDefault="004F1BCB" w:rsidP="004F1BCB">
      <w:pPr>
        <w:rPr>
          <w:rFonts w:ascii="Times New Roman" w:hAnsi="Times New Roman" w:cs="Times New Roman"/>
          <w:sz w:val="20"/>
          <w:szCs w:val="18"/>
        </w:rPr>
      </w:pPr>
    </w:p>
    <w:p w14:paraId="4C2586A7" w14:textId="77777777" w:rsidR="004F1BCB" w:rsidRPr="004F1BCB" w:rsidRDefault="004F1BCB" w:rsidP="004F1BCB">
      <w:pPr>
        <w:rPr>
          <w:rFonts w:ascii="Times New Roman" w:hAnsi="Times New Roman" w:cs="Times New Roman"/>
          <w:sz w:val="20"/>
          <w:szCs w:val="18"/>
        </w:rPr>
      </w:pPr>
    </w:p>
    <w:p w14:paraId="1169A1AA" w14:textId="77777777" w:rsidR="004F1BCB" w:rsidRPr="004F1BCB" w:rsidRDefault="004F1BCB" w:rsidP="004F1BCB">
      <w:pPr>
        <w:rPr>
          <w:rFonts w:ascii="Times New Roman" w:hAnsi="Times New Roman" w:cs="Times New Roman"/>
          <w:sz w:val="20"/>
          <w:szCs w:val="18"/>
        </w:rPr>
      </w:pPr>
    </w:p>
    <w:p w14:paraId="6B9F183F" w14:textId="77777777" w:rsidR="004F1BCB" w:rsidRPr="004F1BCB" w:rsidRDefault="004F1BCB" w:rsidP="004F1BCB">
      <w:pPr>
        <w:rPr>
          <w:rFonts w:ascii="Times New Roman" w:hAnsi="Times New Roman" w:cs="Times New Roman"/>
          <w:sz w:val="20"/>
          <w:szCs w:val="18"/>
        </w:rPr>
      </w:pPr>
    </w:p>
    <w:p w14:paraId="23DB8650" w14:textId="77777777" w:rsidR="004F1BCB" w:rsidRPr="004F1BCB" w:rsidRDefault="004F1BCB" w:rsidP="004F1BCB">
      <w:pPr>
        <w:rPr>
          <w:rFonts w:ascii="Times New Roman" w:hAnsi="Times New Roman" w:cs="Times New Roman"/>
          <w:sz w:val="20"/>
          <w:szCs w:val="18"/>
        </w:rPr>
      </w:pPr>
    </w:p>
    <w:p w14:paraId="54B9954E" w14:textId="77777777" w:rsidR="004F1BCB" w:rsidRPr="004F1BCB" w:rsidRDefault="004F1BCB" w:rsidP="004F1BCB">
      <w:pPr>
        <w:rPr>
          <w:rFonts w:ascii="Times New Roman" w:hAnsi="Times New Roman" w:cs="Times New Roman"/>
          <w:sz w:val="20"/>
          <w:szCs w:val="18"/>
        </w:rPr>
      </w:pPr>
    </w:p>
    <w:p w14:paraId="4F3E6055" w14:textId="77777777" w:rsidR="004F1BCB" w:rsidRPr="004F1BCB" w:rsidRDefault="004F1BCB" w:rsidP="004F1BCB">
      <w:pPr>
        <w:rPr>
          <w:rFonts w:ascii="Times New Roman" w:hAnsi="Times New Roman" w:cs="Times New Roman"/>
          <w:sz w:val="20"/>
          <w:szCs w:val="18"/>
        </w:rPr>
      </w:pPr>
    </w:p>
    <w:p w14:paraId="25C7B48D" w14:textId="77777777" w:rsidR="004F1BCB" w:rsidRPr="004F1BCB" w:rsidRDefault="004F1BCB" w:rsidP="004F1BCB">
      <w:pPr>
        <w:rPr>
          <w:rFonts w:ascii="Times New Roman" w:hAnsi="Times New Roman" w:cs="Times New Roman"/>
          <w:sz w:val="20"/>
          <w:szCs w:val="18"/>
        </w:rPr>
      </w:pPr>
    </w:p>
    <w:p w14:paraId="63D32317" w14:textId="77777777" w:rsidR="004F1BCB" w:rsidRPr="004F1BCB" w:rsidRDefault="004F1BCB" w:rsidP="004F1BCB">
      <w:pPr>
        <w:rPr>
          <w:rFonts w:ascii="Times New Roman" w:hAnsi="Times New Roman" w:cs="Times New Roman"/>
          <w:sz w:val="20"/>
          <w:szCs w:val="18"/>
        </w:rPr>
      </w:pPr>
    </w:p>
    <w:p w14:paraId="3E07373F" w14:textId="77777777" w:rsidR="004F1BCB" w:rsidRDefault="004F1BCB" w:rsidP="004F1BCB">
      <w:pPr>
        <w:rPr>
          <w:rFonts w:ascii="Times New Roman" w:hAnsi="Times New Roman" w:cs="Times New Roman"/>
          <w:b/>
          <w:bCs/>
          <w:sz w:val="20"/>
          <w:szCs w:val="18"/>
        </w:rPr>
      </w:pPr>
    </w:p>
    <w:p w14:paraId="241A1FA4" w14:textId="77777777" w:rsidR="00D36CB6" w:rsidRDefault="00D36CB6" w:rsidP="004F1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46BEFC43" w14:textId="77777777" w:rsidR="00D36CB6" w:rsidRDefault="00D36CB6" w:rsidP="004F1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6295F502" w14:textId="77777777" w:rsidR="00D36CB6" w:rsidRDefault="00D36CB6" w:rsidP="004F1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4FF44041" w14:textId="77777777" w:rsidR="00D36CB6" w:rsidRDefault="00D36CB6" w:rsidP="004F1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</w:rPr>
      </w:pPr>
    </w:p>
    <w:p w14:paraId="6D71CFDD" w14:textId="2DE5477D" w:rsidR="004F1BCB" w:rsidRPr="004C49B1" w:rsidRDefault="004F1BCB" w:rsidP="004F1B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406A6">
        <w:rPr>
          <w:rFonts w:ascii="Times New Roman" w:hAnsi="Times New Roman" w:cs="Times New Roman"/>
          <w:b/>
          <w:bCs/>
          <w:sz w:val="20"/>
          <w:szCs w:val="18"/>
        </w:rPr>
        <w:t>Fuente</w:t>
      </w:r>
      <w:r w:rsidRPr="00E406A6">
        <w:rPr>
          <w:rFonts w:ascii="Lato" w:hAnsi="Lato"/>
          <w:color w:val="212529"/>
          <w:sz w:val="18"/>
          <w:szCs w:val="18"/>
          <w:shd w:val="clear" w:color="auto" w:fill="FFFFFF"/>
        </w:rPr>
        <w:t>: Sistema de la Gestión de Información Financiera (SIGEF</w:t>
      </w:r>
      <w:r>
        <w:rPr>
          <w:rFonts w:ascii="Lato" w:hAnsi="Lato"/>
          <w:color w:val="212529"/>
          <w:sz w:val="18"/>
          <w:szCs w:val="18"/>
          <w:shd w:val="clear" w:color="auto" w:fill="FFFFFF"/>
        </w:rPr>
        <w:t>)</w:t>
      </w:r>
    </w:p>
    <w:p w14:paraId="4E63A632" w14:textId="424030F8" w:rsidR="004F1BCB" w:rsidRPr="004F1BCB" w:rsidRDefault="004F1BCB" w:rsidP="004F1BCB">
      <w:pPr>
        <w:tabs>
          <w:tab w:val="left" w:pos="1230"/>
        </w:tabs>
        <w:rPr>
          <w:rFonts w:ascii="Times New Roman" w:hAnsi="Times New Roman" w:cs="Times New Roman"/>
          <w:sz w:val="20"/>
          <w:szCs w:val="18"/>
        </w:rPr>
      </w:pPr>
    </w:p>
    <w:sectPr w:rsidR="004F1BCB" w:rsidRPr="004F1BCB" w:rsidSect="002D0165">
      <w:headerReference w:type="default" r:id="rId24"/>
      <w:footerReference w:type="default" r:id="rId25"/>
      <w:pgSz w:w="11906" w:h="16838"/>
      <w:pgMar w:top="1417" w:right="1558" w:bottom="1417" w:left="1418" w:header="708" w:footer="708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2A22" w14:textId="77777777" w:rsidR="00483A0E" w:rsidRDefault="00483A0E" w:rsidP="006E1B52">
      <w:pPr>
        <w:spacing w:after="0" w:line="240" w:lineRule="auto"/>
      </w:pPr>
      <w:r>
        <w:separator/>
      </w:r>
    </w:p>
  </w:endnote>
  <w:endnote w:type="continuationSeparator" w:id="0">
    <w:p w14:paraId="02C0809B" w14:textId="77777777" w:rsidR="00483A0E" w:rsidRDefault="00483A0E" w:rsidP="006E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5853740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679D3B" w14:textId="012BE93C" w:rsidR="002D0165" w:rsidRPr="00B25BBE" w:rsidRDefault="000C59A1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D0165" w:rsidRPr="00B25BBE">
              <w:rPr>
                <w:rFonts w:ascii="Times New Roman" w:hAnsi="Times New Roman" w:cs="Times New Roman"/>
              </w:rPr>
              <w:t xml:space="preserve">Page 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2D0165" w:rsidRPr="00B25BBE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D0165" w:rsidRPr="00B25BB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2D0165" w:rsidRPr="00B25BBE">
              <w:rPr>
                <w:rFonts w:ascii="Times New Roman" w:hAnsi="Times New Roman" w:cs="Times New Roman"/>
              </w:rPr>
              <w:t xml:space="preserve"> </w:t>
            </w:r>
            <w:r w:rsidR="0078042E" w:rsidRPr="00B25BBE">
              <w:rPr>
                <w:rFonts w:ascii="Times New Roman" w:hAnsi="Times New Roman" w:cs="Times New Roman"/>
              </w:rPr>
              <w:t>de</w:t>
            </w:r>
            <w:r w:rsidR="002D0165" w:rsidRPr="00B25BBE">
              <w:rPr>
                <w:rFonts w:ascii="Times New Roman" w:hAnsi="Times New Roman" w:cs="Times New Roman"/>
              </w:rPr>
              <w:t xml:space="preserve"> 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2D0165" w:rsidRPr="00B25BBE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D0165" w:rsidRPr="00B25BB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2D0165" w:rsidRPr="00B25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47DE20" w14:textId="77777777" w:rsidR="000C59A1" w:rsidRPr="000C59A1" w:rsidRDefault="000C59A1" w:rsidP="000C59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  <w:lang w:val="es-DO"/>
      </w:rPr>
    </w:pPr>
    <w:r w:rsidRPr="000C59A1">
      <w:rPr>
        <w:color w:val="000000"/>
        <w:sz w:val="16"/>
        <w:szCs w:val="16"/>
        <w:lang w:val="es-DO"/>
      </w:rPr>
      <w:t>Calle República del Líbano esquina Hipólito Herrera Billini, Centro de los Héroes, Santo Domingo, R.D.</w:t>
    </w:r>
  </w:p>
  <w:p w14:paraId="1A212E8B" w14:textId="77777777" w:rsidR="000C59A1" w:rsidRPr="000C59A1" w:rsidRDefault="000C59A1" w:rsidP="000C59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16"/>
        <w:szCs w:val="16"/>
        <w:lang w:val="fr-FR"/>
      </w:rPr>
    </w:pPr>
    <w:proofErr w:type="gramStart"/>
    <w:r w:rsidRPr="000C59A1">
      <w:rPr>
        <w:color w:val="000000"/>
        <w:sz w:val="16"/>
        <w:szCs w:val="16"/>
        <w:lang w:val="fr-FR"/>
      </w:rPr>
      <w:t>Email:</w:t>
    </w:r>
    <w:proofErr w:type="gramEnd"/>
    <w:r w:rsidRPr="000C59A1">
      <w:rPr>
        <w:color w:val="000000"/>
        <w:sz w:val="16"/>
        <w:szCs w:val="16"/>
        <w:lang w:val="fr-FR"/>
      </w:rPr>
      <w:t xml:space="preserve"> info@tecnificacionderiego.gob.do | www.tecnificaciónderiego.gob.do | RNC 4-30-31284-3</w:t>
    </w:r>
  </w:p>
  <w:p w14:paraId="6C027C73" w14:textId="08332A7D" w:rsidR="002D0165" w:rsidRPr="000C59A1" w:rsidRDefault="002D0165" w:rsidP="002D0165">
    <w:pPr>
      <w:pStyle w:val="Footer"/>
      <w:jc w:val="righ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5DE8" w14:textId="77777777" w:rsidR="00483A0E" w:rsidRDefault="00483A0E" w:rsidP="006E1B52">
      <w:pPr>
        <w:spacing w:after="0" w:line="240" w:lineRule="auto"/>
      </w:pPr>
      <w:r>
        <w:separator/>
      </w:r>
    </w:p>
  </w:footnote>
  <w:footnote w:type="continuationSeparator" w:id="0">
    <w:p w14:paraId="0A3DDF05" w14:textId="77777777" w:rsidR="00483A0E" w:rsidRDefault="00483A0E" w:rsidP="006E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DAF4" w14:textId="77777777" w:rsidR="00727714" w:rsidRDefault="00890EA3" w:rsidP="00727714">
    <w:pPr>
      <w:pStyle w:val="Header"/>
      <w:jc w:val="center"/>
    </w:pPr>
    <w:r>
      <w:rPr>
        <w:noProof/>
      </w:rPr>
      <w:drawing>
        <wp:inline distT="0" distB="0" distL="0" distR="0" wp14:anchorId="7EEE1AFB" wp14:editId="2072C727">
          <wp:extent cx="1866265" cy="1181100"/>
          <wp:effectExtent l="0" t="0" r="635" b="0"/>
          <wp:docPr id="6" name="Picture 5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DFFC83B-CA9B-E23A-7DB3-1B010227DD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0DFFC83B-CA9B-E23A-7DB3-1B010227DD3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061" cy="1184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91DEA"/>
    <w:multiLevelType w:val="hybridMultilevel"/>
    <w:tmpl w:val="A9105F8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B61BE"/>
    <w:multiLevelType w:val="hybridMultilevel"/>
    <w:tmpl w:val="58729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429051">
    <w:abstractNumId w:val="1"/>
  </w:num>
  <w:num w:numId="2" w16cid:durableId="198450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6A"/>
    <w:rsid w:val="0000003A"/>
    <w:rsid w:val="0000330A"/>
    <w:rsid w:val="000036E6"/>
    <w:rsid w:val="000071A1"/>
    <w:rsid w:val="000104ED"/>
    <w:rsid w:val="0001075A"/>
    <w:rsid w:val="00016DFB"/>
    <w:rsid w:val="0001743C"/>
    <w:rsid w:val="00017624"/>
    <w:rsid w:val="00020F06"/>
    <w:rsid w:val="00022427"/>
    <w:rsid w:val="000243E1"/>
    <w:rsid w:val="00024FE4"/>
    <w:rsid w:val="00033851"/>
    <w:rsid w:val="00033F6A"/>
    <w:rsid w:val="00033F90"/>
    <w:rsid w:val="00035488"/>
    <w:rsid w:val="000362EB"/>
    <w:rsid w:val="000368B6"/>
    <w:rsid w:val="0003747F"/>
    <w:rsid w:val="00037845"/>
    <w:rsid w:val="00037982"/>
    <w:rsid w:val="000432EB"/>
    <w:rsid w:val="00043C05"/>
    <w:rsid w:val="00044B44"/>
    <w:rsid w:val="00044E07"/>
    <w:rsid w:val="000457A9"/>
    <w:rsid w:val="00045890"/>
    <w:rsid w:val="00057029"/>
    <w:rsid w:val="000575FC"/>
    <w:rsid w:val="00057A9F"/>
    <w:rsid w:val="000645A0"/>
    <w:rsid w:val="00065A65"/>
    <w:rsid w:val="000671D3"/>
    <w:rsid w:val="00070FE6"/>
    <w:rsid w:val="00071A34"/>
    <w:rsid w:val="00072F6D"/>
    <w:rsid w:val="0007600E"/>
    <w:rsid w:val="00080212"/>
    <w:rsid w:val="00084179"/>
    <w:rsid w:val="00086433"/>
    <w:rsid w:val="000872CA"/>
    <w:rsid w:val="00094538"/>
    <w:rsid w:val="000956F4"/>
    <w:rsid w:val="00096423"/>
    <w:rsid w:val="000A0016"/>
    <w:rsid w:val="000A224D"/>
    <w:rsid w:val="000A2FE8"/>
    <w:rsid w:val="000A5B0C"/>
    <w:rsid w:val="000A5D18"/>
    <w:rsid w:val="000A718C"/>
    <w:rsid w:val="000A7D17"/>
    <w:rsid w:val="000B0C99"/>
    <w:rsid w:val="000B4CF0"/>
    <w:rsid w:val="000C05F9"/>
    <w:rsid w:val="000C410A"/>
    <w:rsid w:val="000C4B75"/>
    <w:rsid w:val="000C5854"/>
    <w:rsid w:val="000C59A1"/>
    <w:rsid w:val="000D3A95"/>
    <w:rsid w:val="000E41EE"/>
    <w:rsid w:val="000E596D"/>
    <w:rsid w:val="000F20DE"/>
    <w:rsid w:val="000F3426"/>
    <w:rsid w:val="000F3E8D"/>
    <w:rsid w:val="001031B8"/>
    <w:rsid w:val="00103344"/>
    <w:rsid w:val="001038C5"/>
    <w:rsid w:val="0010450A"/>
    <w:rsid w:val="001057C7"/>
    <w:rsid w:val="00107489"/>
    <w:rsid w:val="001113D7"/>
    <w:rsid w:val="00111515"/>
    <w:rsid w:val="00113F67"/>
    <w:rsid w:val="00114187"/>
    <w:rsid w:val="00114F03"/>
    <w:rsid w:val="001176CF"/>
    <w:rsid w:val="00117A32"/>
    <w:rsid w:val="00117FAA"/>
    <w:rsid w:val="001205F1"/>
    <w:rsid w:val="001209F3"/>
    <w:rsid w:val="0012255F"/>
    <w:rsid w:val="001272AF"/>
    <w:rsid w:val="001349A0"/>
    <w:rsid w:val="001379E1"/>
    <w:rsid w:val="001409BE"/>
    <w:rsid w:val="00142D17"/>
    <w:rsid w:val="00146C90"/>
    <w:rsid w:val="00147C1B"/>
    <w:rsid w:val="00150A7A"/>
    <w:rsid w:val="001516E2"/>
    <w:rsid w:val="00157B7D"/>
    <w:rsid w:val="00164EFF"/>
    <w:rsid w:val="00166BED"/>
    <w:rsid w:val="001769B8"/>
    <w:rsid w:val="001776C2"/>
    <w:rsid w:val="0019508D"/>
    <w:rsid w:val="00195C6D"/>
    <w:rsid w:val="001A1B11"/>
    <w:rsid w:val="001A29D7"/>
    <w:rsid w:val="001A54A3"/>
    <w:rsid w:val="001A76D1"/>
    <w:rsid w:val="001B36D9"/>
    <w:rsid w:val="001B427A"/>
    <w:rsid w:val="001C2536"/>
    <w:rsid w:val="001C266B"/>
    <w:rsid w:val="001D18D8"/>
    <w:rsid w:val="001D5086"/>
    <w:rsid w:val="001D67E1"/>
    <w:rsid w:val="001E4B97"/>
    <w:rsid w:val="001F00A5"/>
    <w:rsid w:val="001F2FF8"/>
    <w:rsid w:val="001F55CA"/>
    <w:rsid w:val="001F57EA"/>
    <w:rsid w:val="001F6351"/>
    <w:rsid w:val="002031B8"/>
    <w:rsid w:val="0020555B"/>
    <w:rsid w:val="002070D6"/>
    <w:rsid w:val="00207867"/>
    <w:rsid w:val="00212B67"/>
    <w:rsid w:val="00212C59"/>
    <w:rsid w:val="00217666"/>
    <w:rsid w:val="00217E01"/>
    <w:rsid w:val="002265DE"/>
    <w:rsid w:val="002300F3"/>
    <w:rsid w:val="0023100D"/>
    <w:rsid w:val="0023700C"/>
    <w:rsid w:val="00242F8F"/>
    <w:rsid w:val="00244184"/>
    <w:rsid w:val="002528F9"/>
    <w:rsid w:val="00252EBC"/>
    <w:rsid w:val="0025350D"/>
    <w:rsid w:val="00255F1A"/>
    <w:rsid w:val="002652BB"/>
    <w:rsid w:val="0026607D"/>
    <w:rsid w:val="0027126F"/>
    <w:rsid w:val="00275820"/>
    <w:rsid w:val="00276033"/>
    <w:rsid w:val="002768E3"/>
    <w:rsid w:val="00280F3B"/>
    <w:rsid w:val="0028350B"/>
    <w:rsid w:val="00283B6D"/>
    <w:rsid w:val="00290C2D"/>
    <w:rsid w:val="0029559D"/>
    <w:rsid w:val="00295D68"/>
    <w:rsid w:val="002A4A0B"/>
    <w:rsid w:val="002A6BD1"/>
    <w:rsid w:val="002A7A10"/>
    <w:rsid w:val="002B1DDE"/>
    <w:rsid w:val="002B2262"/>
    <w:rsid w:val="002B2E38"/>
    <w:rsid w:val="002B3BF3"/>
    <w:rsid w:val="002B73CB"/>
    <w:rsid w:val="002C2362"/>
    <w:rsid w:val="002C276E"/>
    <w:rsid w:val="002C2AD5"/>
    <w:rsid w:val="002C390C"/>
    <w:rsid w:val="002C52CC"/>
    <w:rsid w:val="002D0165"/>
    <w:rsid w:val="002D0E4E"/>
    <w:rsid w:val="002D133D"/>
    <w:rsid w:val="002D15F8"/>
    <w:rsid w:val="002D3C70"/>
    <w:rsid w:val="002D3D69"/>
    <w:rsid w:val="002D5A90"/>
    <w:rsid w:val="002D5DD6"/>
    <w:rsid w:val="002D7429"/>
    <w:rsid w:val="002E03C2"/>
    <w:rsid w:val="002E17FA"/>
    <w:rsid w:val="002E3BD1"/>
    <w:rsid w:val="002E7995"/>
    <w:rsid w:val="002F0F1F"/>
    <w:rsid w:val="002F1B2A"/>
    <w:rsid w:val="002F2311"/>
    <w:rsid w:val="002F27E0"/>
    <w:rsid w:val="002F437F"/>
    <w:rsid w:val="002F59DA"/>
    <w:rsid w:val="0030360F"/>
    <w:rsid w:val="00307A90"/>
    <w:rsid w:val="0031162A"/>
    <w:rsid w:val="003144C2"/>
    <w:rsid w:val="00314736"/>
    <w:rsid w:val="003148CF"/>
    <w:rsid w:val="00315E7A"/>
    <w:rsid w:val="003176D6"/>
    <w:rsid w:val="003203ED"/>
    <w:rsid w:val="00321B0F"/>
    <w:rsid w:val="003233BE"/>
    <w:rsid w:val="003258CF"/>
    <w:rsid w:val="00330E58"/>
    <w:rsid w:val="003321F7"/>
    <w:rsid w:val="00334D91"/>
    <w:rsid w:val="00334DA8"/>
    <w:rsid w:val="003443F4"/>
    <w:rsid w:val="00344BE0"/>
    <w:rsid w:val="00346BE4"/>
    <w:rsid w:val="003504DF"/>
    <w:rsid w:val="00351572"/>
    <w:rsid w:val="00352BFD"/>
    <w:rsid w:val="00354C6C"/>
    <w:rsid w:val="00356811"/>
    <w:rsid w:val="00362133"/>
    <w:rsid w:val="0036537D"/>
    <w:rsid w:val="0037090F"/>
    <w:rsid w:val="0037218D"/>
    <w:rsid w:val="00373F30"/>
    <w:rsid w:val="00377961"/>
    <w:rsid w:val="00381A57"/>
    <w:rsid w:val="00382693"/>
    <w:rsid w:val="003912ED"/>
    <w:rsid w:val="00393337"/>
    <w:rsid w:val="00397324"/>
    <w:rsid w:val="00397C2E"/>
    <w:rsid w:val="003A18B9"/>
    <w:rsid w:val="003A2BFB"/>
    <w:rsid w:val="003A6247"/>
    <w:rsid w:val="003A7DEE"/>
    <w:rsid w:val="003B151E"/>
    <w:rsid w:val="003B38BB"/>
    <w:rsid w:val="003B46B9"/>
    <w:rsid w:val="003B52A0"/>
    <w:rsid w:val="003B6E58"/>
    <w:rsid w:val="003B7006"/>
    <w:rsid w:val="003C162D"/>
    <w:rsid w:val="003C53DF"/>
    <w:rsid w:val="003C6EFA"/>
    <w:rsid w:val="003C7083"/>
    <w:rsid w:val="003C72F1"/>
    <w:rsid w:val="003D1094"/>
    <w:rsid w:val="003D179E"/>
    <w:rsid w:val="003D1E99"/>
    <w:rsid w:val="003D3149"/>
    <w:rsid w:val="003D5565"/>
    <w:rsid w:val="003D75E2"/>
    <w:rsid w:val="003E14CE"/>
    <w:rsid w:val="003E1595"/>
    <w:rsid w:val="003E38C9"/>
    <w:rsid w:val="003F35FE"/>
    <w:rsid w:val="003F5F26"/>
    <w:rsid w:val="003F63DC"/>
    <w:rsid w:val="003F65D6"/>
    <w:rsid w:val="00402535"/>
    <w:rsid w:val="00404338"/>
    <w:rsid w:val="00410405"/>
    <w:rsid w:val="00410EE1"/>
    <w:rsid w:val="004134DC"/>
    <w:rsid w:val="00417A90"/>
    <w:rsid w:val="0042145D"/>
    <w:rsid w:val="00424367"/>
    <w:rsid w:val="004256CE"/>
    <w:rsid w:val="00426E30"/>
    <w:rsid w:val="00432541"/>
    <w:rsid w:val="004333F7"/>
    <w:rsid w:val="00435396"/>
    <w:rsid w:val="004357DC"/>
    <w:rsid w:val="00440451"/>
    <w:rsid w:val="004404E6"/>
    <w:rsid w:val="00441B18"/>
    <w:rsid w:val="00442EC7"/>
    <w:rsid w:val="0044461F"/>
    <w:rsid w:val="00451B8D"/>
    <w:rsid w:val="00451CA5"/>
    <w:rsid w:val="00451D74"/>
    <w:rsid w:val="00453069"/>
    <w:rsid w:val="00454450"/>
    <w:rsid w:val="00454F97"/>
    <w:rsid w:val="00456C83"/>
    <w:rsid w:val="00456D00"/>
    <w:rsid w:val="004654B7"/>
    <w:rsid w:val="0046755F"/>
    <w:rsid w:val="00467B27"/>
    <w:rsid w:val="004701EE"/>
    <w:rsid w:val="004762BC"/>
    <w:rsid w:val="0048332B"/>
    <w:rsid w:val="0048341F"/>
    <w:rsid w:val="00483A0E"/>
    <w:rsid w:val="00483AE7"/>
    <w:rsid w:val="00484B80"/>
    <w:rsid w:val="00484C20"/>
    <w:rsid w:val="00486888"/>
    <w:rsid w:val="004922AC"/>
    <w:rsid w:val="004953D5"/>
    <w:rsid w:val="00497039"/>
    <w:rsid w:val="004A5526"/>
    <w:rsid w:val="004A6B55"/>
    <w:rsid w:val="004A79CC"/>
    <w:rsid w:val="004B0C4C"/>
    <w:rsid w:val="004B231A"/>
    <w:rsid w:val="004B34C2"/>
    <w:rsid w:val="004B62E4"/>
    <w:rsid w:val="004B7D6E"/>
    <w:rsid w:val="004C0F74"/>
    <w:rsid w:val="004C129F"/>
    <w:rsid w:val="004C2AE2"/>
    <w:rsid w:val="004C49B1"/>
    <w:rsid w:val="004C7F7D"/>
    <w:rsid w:val="004D27B8"/>
    <w:rsid w:val="004D3EB3"/>
    <w:rsid w:val="004E366D"/>
    <w:rsid w:val="004E5CC4"/>
    <w:rsid w:val="004E6EF2"/>
    <w:rsid w:val="004F1BCB"/>
    <w:rsid w:val="004F220F"/>
    <w:rsid w:val="004F3930"/>
    <w:rsid w:val="004F645E"/>
    <w:rsid w:val="00506960"/>
    <w:rsid w:val="00507E78"/>
    <w:rsid w:val="00513CA2"/>
    <w:rsid w:val="00514926"/>
    <w:rsid w:val="00516AF2"/>
    <w:rsid w:val="00520FA7"/>
    <w:rsid w:val="00524C16"/>
    <w:rsid w:val="00525972"/>
    <w:rsid w:val="005267E6"/>
    <w:rsid w:val="0053089E"/>
    <w:rsid w:val="00533E11"/>
    <w:rsid w:val="005350AE"/>
    <w:rsid w:val="00536C86"/>
    <w:rsid w:val="005378E2"/>
    <w:rsid w:val="00537E90"/>
    <w:rsid w:val="0054765E"/>
    <w:rsid w:val="0055067F"/>
    <w:rsid w:val="0055085F"/>
    <w:rsid w:val="00555A19"/>
    <w:rsid w:val="00556CC9"/>
    <w:rsid w:val="00561F87"/>
    <w:rsid w:val="00562351"/>
    <w:rsid w:val="00563DAF"/>
    <w:rsid w:val="00565EF3"/>
    <w:rsid w:val="00567D63"/>
    <w:rsid w:val="00570228"/>
    <w:rsid w:val="00570D63"/>
    <w:rsid w:val="00574626"/>
    <w:rsid w:val="00574B2B"/>
    <w:rsid w:val="00581615"/>
    <w:rsid w:val="0058506F"/>
    <w:rsid w:val="00590E8A"/>
    <w:rsid w:val="00593870"/>
    <w:rsid w:val="00594EEE"/>
    <w:rsid w:val="00597024"/>
    <w:rsid w:val="005A2918"/>
    <w:rsid w:val="005A67EA"/>
    <w:rsid w:val="005B0EE9"/>
    <w:rsid w:val="005B10DA"/>
    <w:rsid w:val="005B233A"/>
    <w:rsid w:val="005B3C2C"/>
    <w:rsid w:val="005B6D6E"/>
    <w:rsid w:val="005C0878"/>
    <w:rsid w:val="005C2281"/>
    <w:rsid w:val="005C4617"/>
    <w:rsid w:val="005C46C5"/>
    <w:rsid w:val="005C56C8"/>
    <w:rsid w:val="005C6E3F"/>
    <w:rsid w:val="005C78DC"/>
    <w:rsid w:val="005D4BA9"/>
    <w:rsid w:val="005D7C67"/>
    <w:rsid w:val="005E00E3"/>
    <w:rsid w:val="005E0641"/>
    <w:rsid w:val="005E0DA6"/>
    <w:rsid w:val="005E4931"/>
    <w:rsid w:val="005E5C4A"/>
    <w:rsid w:val="005F3329"/>
    <w:rsid w:val="005F3884"/>
    <w:rsid w:val="005F613C"/>
    <w:rsid w:val="00600136"/>
    <w:rsid w:val="00612A84"/>
    <w:rsid w:val="006131F6"/>
    <w:rsid w:val="00613F9A"/>
    <w:rsid w:val="00615B10"/>
    <w:rsid w:val="00616DF1"/>
    <w:rsid w:val="006202F3"/>
    <w:rsid w:val="00620FE2"/>
    <w:rsid w:val="00626E8E"/>
    <w:rsid w:val="006300B5"/>
    <w:rsid w:val="006348FE"/>
    <w:rsid w:val="0063585A"/>
    <w:rsid w:val="006430A4"/>
    <w:rsid w:val="006438A5"/>
    <w:rsid w:val="006444C8"/>
    <w:rsid w:val="00644AE8"/>
    <w:rsid w:val="00644DF3"/>
    <w:rsid w:val="00646E5C"/>
    <w:rsid w:val="00654B01"/>
    <w:rsid w:val="00656AAD"/>
    <w:rsid w:val="0066100F"/>
    <w:rsid w:val="006629E6"/>
    <w:rsid w:val="00664404"/>
    <w:rsid w:val="00666181"/>
    <w:rsid w:val="00666371"/>
    <w:rsid w:val="006668E1"/>
    <w:rsid w:val="00667F91"/>
    <w:rsid w:val="006716B1"/>
    <w:rsid w:val="00672708"/>
    <w:rsid w:val="0067314B"/>
    <w:rsid w:val="00673C91"/>
    <w:rsid w:val="00673D88"/>
    <w:rsid w:val="006774E2"/>
    <w:rsid w:val="00677BBD"/>
    <w:rsid w:val="006808CB"/>
    <w:rsid w:val="00681D2C"/>
    <w:rsid w:val="00690A70"/>
    <w:rsid w:val="00690B99"/>
    <w:rsid w:val="00691F2B"/>
    <w:rsid w:val="00692620"/>
    <w:rsid w:val="0069400A"/>
    <w:rsid w:val="006959AE"/>
    <w:rsid w:val="006965A9"/>
    <w:rsid w:val="006A311B"/>
    <w:rsid w:val="006A5201"/>
    <w:rsid w:val="006A6685"/>
    <w:rsid w:val="006A66EF"/>
    <w:rsid w:val="006B0AE0"/>
    <w:rsid w:val="006B4F95"/>
    <w:rsid w:val="006B7AF2"/>
    <w:rsid w:val="006C0988"/>
    <w:rsid w:val="006C0ABF"/>
    <w:rsid w:val="006C3188"/>
    <w:rsid w:val="006C496B"/>
    <w:rsid w:val="006D2C63"/>
    <w:rsid w:val="006D30E4"/>
    <w:rsid w:val="006D4982"/>
    <w:rsid w:val="006D7919"/>
    <w:rsid w:val="006D7F09"/>
    <w:rsid w:val="006E1369"/>
    <w:rsid w:val="006E14B4"/>
    <w:rsid w:val="006E1B52"/>
    <w:rsid w:val="006E21A6"/>
    <w:rsid w:val="006E4A38"/>
    <w:rsid w:val="006E6E2E"/>
    <w:rsid w:val="006F034B"/>
    <w:rsid w:val="00701945"/>
    <w:rsid w:val="007019CC"/>
    <w:rsid w:val="007023CC"/>
    <w:rsid w:val="00702411"/>
    <w:rsid w:val="0070520C"/>
    <w:rsid w:val="007058B0"/>
    <w:rsid w:val="00706256"/>
    <w:rsid w:val="0070698C"/>
    <w:rsid w:val="007074AA"/>
    <w:rsid w:val="00711FBD"/>
    <w:rsid w:val="00714251"/>
    <w:rsid w:val="00714F51"/>
    <w:rsid w:val="00716217"/>
    <w:rsid w:val="007208CE"/>
    <w:rsid w:val="0072110A"/>
    <w:rsid w:val="00726D11"/>
    <w:rsid w:val="00727714"/>
    <w:rsid w:val="00730664"/>
    <w:rsid w:val="0073303C"/>
    <w:rsid w:val="0073461C"/>
    <w:rsid w:val="007348F2"/>
    <w:rsid w:val="00737B4C"/>
    <w:rsid w:val="00752BF0"/>
    <w:rsid w:val="00752C65"/>
    <w:rsid w:val="00752FF7"/>
    <w:rsid w:val="007659F1"/>
    <w:rsid w:val="00767340"/>
    <w:rsid w:val="00767C02"/>
    <w:rsid w:val="007703D7"/>
    <w:rsid w:val="00770A64"/>
    <w:rsid w:val="00770FAA"/>
    <w:rsid w:val="00772684"/>
    <w:rsid w:val="007742C9"/>
    <w:rsid w:val="00775803"/>
    <w:rsid w:val="007760EE"/>
    <w:rsid w:val="0078042E"/>
    <w:rsid w:val="00781214"/>
    <w:rsid w:val="0078173C"/>
    <w:rsid w:val="00783774"/>
    <w:rsid w:val="00785A9A"/>
    <w:rsid w:val="00787A02"/>
    <w:rsid w:val="0079085D"/>
    <w:rsid w:val="00792BFE"/>
    <w:rsid w:val="00794365"/>
    <w:rsid w:val="00794607"/>
    <w:rsid w:val="007955AD"/>
    <w:rsid w:val="00796EFF"/>
    <w:rsid w:val="007971C7"/>
    <w:rsid w:val="0079739D"/>
    <w:rsid w:val="007A015D"/>
    <w:rsid w:val="007A05C4"/>
    <w:rsid w:val="007A4499"/>
    <w:rsid w:val="007A4F49"/>
    <w:rsid w:val="007A5876"/>
    <w:rsid w:val="007A74A9"/>
    <w:rsid w:val="007A7C75"/>
    <w:rsid w:val="007B0344"/>
    <w:rsid w:val="007B39D9"/>
    <w:rsid w:val="007B4686"/>
    <w:rsid w:val="007B6112"/>
    <w:rsid w:val="007B72BF"/>
    <w:rsid w:val="007C04B4"/>
    <w:rsid w:val="007C24C6"/>
    <w:rsid w:val="007C78C6"/>
    <w:rsid w:val="007D0D67"/>
    <w:rsid w:val="007D16C6"/>
    <w:rsid w:val="007D58B9"/>
    <w:rsid w:val="007D6A33"/>
    <w:rsid w:val="007D730C"/>
    <w:rsid w:val="007D7FB8"/>
    <w:rsid w:val="007E1217"/>
    <w:rsid w:val="007E3B34"/>
    <w:rsid w:val="007E4DD1"/>
    <w:rsid w:val="007F264B"/>
    <w:rsid w:val="007F2AF3"/>
    <w:rsid w:val="007F75B7"/>
    <w:rsid w:val="007F7A7F"/>
    <w:rsid w:val="0080318F"/>
    <w:rsid w:val="00803309"/>
    <w:rsid w:val="00803FE8"/>
    <w:rsid w:val="0080651A"/>
    <w:rsid w:val="00810E73"/>
    <w:rsid w:val="0081104E"/>
    <w:rsid w:val="00811240"/>
    <w:rsid w:val="00811820"/>
    <w:rsid w:val="00815B36"/>
    <w:rsid w:val="008164BF"/>
    <w:rsid w:val="00816A89"/>
    <w:rsid w:val="00821682"/>
    <w:rsid w:val="0083163C"/>
    <w:rsid w:val="00831979"/>
    <w:rsid w:val="00831AE8"/>
    <w:rsid w:val="00836146"/>
    <w:rsid w:val="00836725"/>
    <w:rsid w:val="008431BD"/>
    <w:rsid w:val="00844E96"/>
    <w:rsid w:val="008455C2"/>
    <w:rsid w:val="0084752B"/>
    <w:rsid w:val="00851F5A"/>
    <w:rsid w:val="0085233A"/>
    <w:rsid w:val="00855BEC"/>
    <w:rsid w:val="00856513"/>
    <w:rsid w:val="008616E4"/>
    <w:rsid w:val="008616ED"/>
    <w:rsid w:val="008636EB"/>
    <w:rsid w:val="00864799"/>
    <w:rsid w:val="00865205"/>
    <w:rsid w:val="00865523"/>
    <w:rsid w:val="008678F4"/>
    <w:rsid w:val="00870747"/>
    <w:rsid w:val="00871B21"/>
    <w:rsid w:val="00872329"/>
    <w:rsid w:val="00875154"/>
    <w:rsid w:val="0088362F"/>
    <w:rsid w:val="00885C26"/>
    <w:rsid w:val="008907A8"/>
    <w:rsid w:val="00890EA3"/>
    <w:rsid w:val="008935A6"/>
    <w:rsid w:val="00894045"/>
    <w:rsid w:val="008947F2"/>
    <w:rsid w:val="008969BB"/>
    <w:rsid w:val="008A2F14"/>
    <w:rsid w:val="008A5EDD"/>
    <w:rsid w:val="008A678A"/>
    <w:rsid w:val="008B1B25"/>
    <w:rsid w:val="008B3266"/>
    <w:rsid w:val="008B37D5"/>
    <w:rsid w:val="008B4022"/>
    <w:rsid w:val="008B6285"/>
    <w:rsid w:val="008C5C6A"/>
    <w:rsid w:val="008C5FD7"/>
    <w:rsid w:val="008D0A4B"/>
    <w:rsid w:val="008D0A69"/>
    <w:rsid w:val="008D0F4F"/>
    <w:rsid w:val="008D302A"/>
    <w:rsid w:val="008D6DAF"/>
    <w:rsid w:val="008E544B"/>
    <w:rsid w:val="008F0D66"/>
    <w:rsid w:val="008F1DF4"/>
    <w:rsid w:val="008F1EDD"/>
    <w:rsid w:val="008F2563"/>
    <w:rsid w:val="008F43F2"/>
    <w:rsid w:val="008F684E"/>
    <w:rsid w:val="008F7815"/>
    <w:rsid w:val="00902DD1"/>
    <w:rsid w:val="00903041"/>
    <w:rsid w:val="00903162"/>
    <w:rsid w:val="00906ABE"/>
    <w:rsid w:val="00906C6D"/>
    <w:rsid w:val="009120B0"/>
    <w:rsid w:val="00914D52"/>
    <w:rsid w:val="00915148"/>
    <w:rsid w:val="0092390D"/>
    <w:rsid w:val="00924C11"/>
    <w:rsid w:val="00926366"/>
    <w:rsid w:val="00927143"/>
    <w:rsid w:val="0093048A"/>
    <w:rsid w:val="0093183C"/>
    <w:rsid w:val="0093281E"/>
    <w:rsid w:val="00934EC3"/>
    <w:rsid w:val="00936405"/>
    <w:rsid w:val="009401AA"/>
    <w:rsid w:val="00940D65"/>
    <w:rsid w:val="00941017"/>
    <w:rsid w:val="00941138"/>
    <w:rsid w:val="0094563B"/>
    <w:rsid w:val="00945C4D"/>
    <w:rsid w:val="00952132"/>
    <w:rsid w:val="00952B1D"/>
    <w:rsid w:val="0095363C"/>
    <w:rsid w:val="0095412C"/>
    <w:rsid w:val="00955140"/>
    <w:rsid w:val="00957C8E"/>
    <w:rsid w:val="00961E01"/>
    <w:rsid w:val="00972842"/>
    <w:rsid w:val="00974BD2"/>
    <w:rsid w:val="00974CE8"/>
    <w:rsid w:val="0097554F"/>
    <w:rsid w:val="00981B81"/>
    <w:rsid w:val="009832D4"/>
    <w:rsid w:val="0098412B"/>
    <w:rsid w:val="009867C2"/>
    <w:rsid w:val="00996271"/>
    <w:rsid w:val="009A091C"/>
    <w:rsid w:val="009A1150"/>
    <w:rsid w:val="009A14F0"/>
    <w:rsid w:val="009A2F36"/>
    <w:rsid w:val="009A31B4"/>
    <w:rsid w:val="009B057A"/>
    <w:rsid w:val="009B1586"/>
    <w:rsid w:val="009C0A0E"/>
    <w:rsid w:val="009C332B"/>
    <w:rsid w:val="009C671A"/>
    <w:rsid w:val="009D0241"/>
    <w:rsid w:val="009D7C6E"/>
    <w:rsid w:val="009E055E"/>
    <w:rsid w:val="009E2802"/>
    <w:rsid w:val="009E30D6"/>
    <w:rsid w:val="009E4345"/>
    <w:rsid w:val="009E5AF9"/>
    <w:rsid w:val="009E74FE"/>
    <w:rsid w:val="009F39CD"/>
    <w:rsid w:val="009F4BC4"/>
    <w:rsid w:val="009F6757"/>
    <w:rsid w:val="00A00293"/>
    <w:rsid w:val="00A0050A"/>
    <w:rsid w:val="00A0214A"/>
    <w:rsid w:val="00A0231C"/>
    <w:rsid w:val="00A0342F"/>
    <w:rsid w:val="00A05F06"/>
    <w:rsid w:val="00A06901"/>
    <w:rsid w:val="00A0713C"/>
    <w:rsid w:val="00A072A3"/>
    <w:rsid w:val="00A074CB"/>
    <w:rsid w:val="00A101C8"/>
    <w:rsid w:val="00A11C04"/>
    <w:rsid w:val="00A1566C"/>
    <w:rsid w:val="00A158A5"/>
    <w:rsid w:val="00A17270"/>
    <w:rsid w:val="00A173EE"/>
    <w:rsid w:val="00A2086A"/>
    <w:rsid w:val="00A2522F"/>
    <w:rsid w:val="00A2569F"/>
    <w:rsid w:val="00A32BA9"/>
    <w:rsid w:val="00A34960"/>
    <w:rsid w:val="00A35E5F"/>
    <w:rsid w:val="00A45253"/>
    <w:rsid w:val="00A45800"/>
    <w:rsid w:val="00A516CA"/>
    <w:rsid w:val="00A524B0"/>
    <w:rsid w:val="00A60FC1"/>
    <w:rsid w:val="00A62EF4"/>
    <w:rsid w:val="00A63993"/>
    <w:rsid w:val="00A64ED5"/>
    <w:rsid w:val="00A664D9"/>
    <w:rsid w:val="00A673C7"/>
    <w:rsid w:val="00A673FD"/>
    <w:rsid w:val="00A7017D"/>
    <w:rsid w:val="00A72DDD"/>
    <w:rsid w:val="00A76BCA"/>
    <w:rsid w:val="00A7797C"/>
    <w:rsid w:val="00A809B1"/>
    <w:rsid w:val="00A96453"/>
    <w:rsid w:val="00A97966"/>
    <w:rsid w:val="00AA05CA"/>
    <w:rsid w:val="00AA289C"/>
    <w:rsid w:val="00AA6B75"/>
    <w:rsid w:val="00AB3B5F"/>
    <w:rsid w:val="00AB4824"/>
    <w:rsid w:val="00AC60C2"/>
    <w:rsid w:val="00AD3392"/>
    <w:rsid w:val="00AD384D"/>
    <w:rsid w:val="00AD6255"/>
    <w:rsid w:val="00AE2115"/>
    <w:rsid w:val="00AE36BD"/>
    <w:rsid w:val="00AF27C8"/>
    <w:rsid w:val="00AF3F43"/>
    <w:rsid w:val="00AF5038"/>
    <w:rsid w:val="00AF6C8D"/>
    <w:rsid w:val="00B00786"/>
    <w:rsid w:val="00B02354"/>
    <w:rsid w:val="00B0290D"/>
    <w:rsid w:val="00B04C04"/>
    <w:rsid w:val="00B04E18"/>
    <w:rsid w:val="00B06968"/>
    <w:rsid w:val="00B108EE"/>
    <w:rsid w:val="00B116E6"/>
    <w:rsid w:val="00B12E7B"/>
    <w:rsid w:val="00B239F5"/>
    <w:rsid w:val="00B23E3E"/>
    <w:rsid w:val="00B256F1"/>
    <w:rsid w:val="00B25BBE"/>
    <w:rsid w:val="00B267FC"/>
    <w:rsid w:val="00B27A37"/>
    <w:rsid w:val="00B31D8B"/>
    <w:rsid w:val="00B34FA0"/>
    <w:rsid w:val="00B367C4"/>
    <w:rsid w:val="00B42494"/>
    <w:rsid w:val="00B44549"/>
    <w:rsid w:val="00B466DD"/>
    <w:rsid w:val="00B508D6"/>
    <w:rsid w:val="00B51F23"/>
    <w:rsid w:val="00B55327"/>
    <w:rsid w:val="00B5551B"/>
    <w:rsid w:val="00B557C6"/>
    <w:rsid w:val="00B67870"/>
    <w:rsid w:val="00B6787F"/>
    <w:rsid w:val="00B714F7"/>
    <w:rsid w:val="00B718C8"/>
    <w:rsid w:val="00B72A9F"/>
    <w:rsid w:val="00B75598"/>
    <w:rsid w:val="00B7695E"/>
    <w:rsid w:val="00B76B70"/>
    <w:rsid w:val="00B80225"/>
    <w:rsid w:val="00B80FFA"/>
    <w:rsid w:val="00B81AF6"/>
    <w:rsid w:val="00B81E91"/>
    <w:rsid w:val="00B82EBD"/>
    <w:rsid w:val="00B8745D"/>
    <w:rsid w:val="00B9174B"/>
    <w:rsid w:val="00B91B8F"/>
    <w:rsid w:val="00B937E9"/>
    <w:rsid w:val="00BA5248"/>
    <w:rsid w:val="00BA5CB2"/>
    <w:rsid w:val="00BA7AE2"/>
    <w:rsid w:val="00BB27E4"/>
    <w:rsid w:val="00BB31CB"/>
    <w:rsid w:val="00BB3252"/>
    <w:rsid w:val="00BB5801"/>
    <w:rsid w:val="00BB6564"/>
    <w:rsid w:val="00BC4001"/>
    <w:rsid w:val="00BC5633"/>
    <w:rsid w:val="00BC5E8D"/>
    <w:rsid w:val="00BC741A"/>
    <w:rsid w:val="00BD30CA"/>
    <w:rsid w:val="00BD5852"/>
    <w:rsid w:val="00BE1A0C"/>
    <w:rsid w:val="00BE2D30"/>
    <w:rsid w:val="00BE51CB"/>
    <w:rsid w:val="00BE7A30"/>
    <w:rsid w:val="00BF0CA0"/>
    <w:rsid w:val="00BF3436"/>
    <w:rsid w:val="00BF469C"/>
    <w:rsid w:val="00BF6CD3"/>
    <w:rsid w:val="00BF6E81"/>
    <w:rsid w:val="00C0136A"/>
    <w:rsid w:val="00C015B5"/>
    <w:rsid w:val="00C042D5"/>
    <w:rsid w:val="00C04EAF"/>
    <w:rsid w:val="00C055A9"/>
    <w:rsid w:val="00C07EC8"/>
    <w:rsid w:val="00C1548B"/>
    <w:rsid w:val="00C15ED5"/>
    <w:rsid w:val="00C16941"/>
    <w:rsid w:val="00C16BF9"/>
    <w:rsid w:val="00C16F15"/>
    <w:rsid w:val="00C171BF"/>
    <w:rsid w:val="00C20FBD"/>
    <w:rsid w:val="00C21E8E"/>
    <w:rsid w:val="00C2438C"/>
    <w:rsid w:val="00C25CE9"/>
    <w:rsid w:val="00C27560"/>
    <w:rsid w:val="00C3072D"/>
    <w:rsid w:val="00C33B78"/>
    <w:rsid w:val="00C341FE"/>
    <w:rsid w:val="00C3533D"/>
    <w:rsid w:val="00C42E9E"/>
    <w:rsid w:val="00C45214"/>
    <w:rsid w:val="00C46C18"/>
    <w:rsid w:val="00C4754B"/>
    <w:rsid w:val="00C47C00"/>
    <w:rsid w:val="00C50BB2"/>
    <w:rsid w:val="00C51D57"/>
    <w:rsid w:val="00C537CA"/>
    <w:rsid w:val="00C53DC2"/>
    <w:rsid w:val="00C571E0"/>
    <w:rsid w:val="00C61CB4"/>
    <w:rsid w:val="00C65160"/>
    <w:rsid w:val="00C729BC"/>
    <w:rsid w:val="00C742AB"/>
    <w:rsid w:val="00C7505B"/>
    <w:rsid w:val="00C7541F"/>
    <w:rsid w:val="00C765F8"/>
    <w:rsid w:val="00C76F2F"/>
    <w:rsid w:val="00C77CF7"/>
    <w:rsid w:val="00C77D2E"/>
    <w:rsid w:val="00C804E2"/>
    <w:rsid w:val="00C81450"/>
    <w:rsid w:val="00C90161"/>
    <w:rsid w:val="00C90FE4"/>
    <w:rsid w:val="00C92B3B"/>
    <w:rsid w:val="00C935BB"/>
    <w:rsid w:val="00C951F0"/>
    <w:rsid w:val="00CA04C3"/>
    <w:rsid w:val="00CA71AC"/>
    <w:rsid w:val="00CA794D"/>
    <w:rsid w:val="00CB21B4"/>
    <w:rsid w:val="00CB5349"/>
    <w:rsid w:val="00CB7F25"/>
    <w:rsid w:val="00CC05F6"/>
    <w:rsid w:val="00CC29C7"/>
    <w:rsid w:val="00CC48AD"/>
    <w:rsid w:val="00CC6CC8"/>
    <w:rsid w:val="00CD1E28"/>
    <w:rsid w:val="00CD4485"/>
    <w:rsid w:val="00CE1449"/>
    <w:rsid w:val="00CE56E8"/>
    <w:rsid w:val="00CE6178"/>
    <w:rsid w:val="00CF111D"/>
    <w:rsid w:val="00CF336A"/>
    <w:rsid w:val="00CF400C"/>
    <w:rsid w:val="00CF482A"/>
    <w:rsid w:val="00CF6898"/>
    <w:rsid w:val="00D009F3"/>
    <w:rsid w:val="00D02558"/>
    <w:rsid w:val="00D02EE0"/>
    <w:rsid w:val="00D0382B"/>
    <w:rsid w:val="00D051DC"/>
    <w:rsid w:val="00D11358"/>
    <w:rsid w:val="00D146E5"/>
    <w:rsid w:val="00D17249"/>
    <w:rsid w:val="00D2111A"/>
    <w:rsid w:val="00D213FA"/>
    <w:rsid w:val="00D2239F"/>
    <w:rsid w:val="00D22B72"/>
    <w:rsid w:val="00D259AE"/>
    <w:rsid w:val="00D317A4"/>
    <w:rsid w:val="00D32398"/>
    <w:rsid w:val="00D36258"/>
    <w:rsid w:val="00D364F3"/>
    <w:rsid w:val="00D36A9F"/>
    <w:rsid w:val="00D36CB6"/>
    <w:rsid w:val="00D3723A"/>
    <w:rsid w:val="00D4406C"/>
    <w:rsid w:val="00D45B1F"/>
    <w:rsid w:val="00D47DE8"/>
    <w:rsid w:val="00D509EA"/>
    <w:rsid w:val="00D5197C"/>
    <w:rsid w:val="00D5401C"/>
    <w:rsid w:val="00D550FC"/>
    <w:rsid w:val="00D563C3"/>
    <w:rsid w:val="00D64D96"/>
    <w:rsid w:val="00D65EA4"/>
    <w:rsid w:val="00D66DDE"/>
    <w:rsid w:val="00D71321"/>
    <w:rsid w:val="00D7153A"/>
    <w:rsid w:val="00D72E0D"/>
    <w:rsid w:val="00D73D04"/>
    <w:rsid w:val="00D76203"/>
    <w:rsid w:val="00D84125"/>
    <w:rsid w:val="00D855AC"/>
    <w:rsid w:val="00D85CE6"/>
    <w:rsid w:val="00D8600F"/>
    <w:rsid w:val="00D90C1A"/>
    <w:rsid w:val="00D933BF"/>
    <w:rsid w:val="00D933F5"/>
    <w:rsid w:val="00D94B66"/>
    <w:rsid w:val="00D9690B"/>
    <w:rsid w:val="00D975DF"/>
    <w:rsid w:val="00DA0B33"/>
    <w:rsid w:val="00DA305D"/>
    <w:rsid w:val="00DA602A"/>
    <w:rsid w:val="00DB3EB4"/>
    <w:rsid w:val="00DB4983"/>
    <w:rsid w:val="00DC496A"/>
    <w:rsid w:val="00DD0473"/>
    <w:rsid w:val="00DD06F6"/>
    <w:rsid w:val="00DD2CCD"/>
    <w:rsid w:val="00DD3678"/>
    <w:rsid w:val="00DD4A94"/>
    <w:rsid w:val="00DD5469"/>
    <w:rsid w:val="00DD6058"/>
    <w:rsid w:val="00DD6803"/>
    <w:rsid w:val="00DE14C0"/>
    <w:rsid w:val="00DE44A6"/>
    <w:rsid w:val="00DE676D"/>
    <w:rsid w:val="00DE78F1"/>
    <w:rsid w:val="00DF1F14"/>
    <w:rsid w:val="00DF2D9C"/>
    <w:rsid w:val="00DF3BF8"/>
    <w:rsid w:val="00DF5FB3"/>
    <w:rsid w:val="00E01C00"/>
    <w:rsid w:val="00E10DAD"/>
    <w:rsid w:val="00E1128A"/>
    <w:rsid w:val="00E116A5"/>
    <w:rsid w:val="00E127EE"/>
    <w:rsid w:val="00E1348F"/>
    <w:rsid w:val="00E140A1"/>
    <w:rsid w:val="00E14823"/>
    <w:rsid w:val="00E15099"/>
    <w:rsid w:val="00E21E08"/>
    <w:rsid w:val="00E222B9"/>
    <w:rsid w:val="00E224F7"/>
    <w:rsid w:val="00E22CD7"/>
    <w:rsid w:val="00E23332"/>
    <w:rsid w:val="00E23632"/>
    <w:rsid w:val="00E268E7"/>
    <w:rsid w:val="00E336F9"/>
    <w:rsid w:val="00E344E7"/>
    <w:rsid w:val="00E35737"/>
    <w:rsid w:val="00E35D50"/>
    <w:rsid w:val="00E406A6"/>
    <w:rsid w:val="00E4286C"/>
    <w:rsid w:val="00E42E16"/>
    <w:rsid w:val="00E43414"/>
    <w:rsid w:val="00E4441E"/>
    <w:rsid w:val="00E452D3"/>
    <w:rsid w:val="00E47D5B"/>
    <w:rsid w:val="00E500B8"/>
    <w:rsid w:val="00E51695"/>
    <w:rsid w:val="00E531FC"/>
    <w:rsid w:val="00E54BE4"/>
    <w:rsid w:val="00E61338"/>
    <w:rsid w:val="00E63261"/>
    <w:rsid w:val="00E643DA"/>
    <w:rsid w:val="00E72F70"/>
    <w:rsid w:val="00E739AF"/>
    <w:rsid w:val="00E7595D"/>
    <w:rsid w:val="00E75B9C"/>
    <w:rsid w:val="00E75E77"/>
    <w:rsid w:val="00E80657"/>
    <w:rsid w:val="00E82532"/>
    <w:rsid w:val="00E8297B"/>
    <w:rsid w:val="00E849C8"/>
    <w:rsid w:val="00E87353"/>
    <w:rsid w:val="00E901BB"/>
    <w:rsid w:val="00E92A87"/>
    <w:rsid w:val="00E948C3"/>
    <w:rsid w:val="00E9604C"/>
    <w:rsid w:val="00EA4925"/>
    <w:rsid w:val="00EA69ED"/>
    <w:rsid w:val="00EB017A"/>
    <w:rsid w:val="00EB169F"/>
    <w:rsid w:val="00EB350A"/>
    <w:rsid w:val="00EB4133"/>
    <w:rsid w:val="00EB79C5"/>
    <w:rsid w:val="00EC1CF3"/>
    <w:rsid w:val="00EC3305"/>
    <w:rsid w:val="00EC48EC"/>
    <w:rsid w:val="00ED0D30"/>
    <w:rsid w:val="00ED4652"/>
    <w:rsid w:val="00ED4B02"/>
    <w:rsid w:val="00ED5D11"/>
    <w:rsid w:val="00ED7198"/>
    <w:rsid w:val="00ED7AA4"/>
    <w:rsid w:val="00EE0573"/>
    <w:rsid w:val="00EF1065"/>
    <w:rsid w:val="00EF1E70"/>
    <w:rsid w:val="00EF6DE6"/>
    <w:rsid w:val="00F0284B"/>
    <w:rsid w:val="00F03E9F"/>
    <w:rsid w:val="00F04DA9"/>
    <w:rsid w:val="00F04FC5"/>
    <w:rsid w:val="00F07F83"/>
    <w:rsid w:val="00F1068E"/>
    <w:rsid w:val="00F108D1"/>
    <w:rsid w:val="00F10C07"/>
    <w:rsid w:val="00F128E4"/>
    <w:rsid w:val="00F15613"/>
    <w:rsid w:val="00F209A0"/>
    <w:rsid w:val="00F223AD"/>
    <w:rsid w:val="00F22F0F"/>
    <w:rsid w:val="00F2322F"/>
    <w:rsid w:val="00F24514"/>
    <w:rsid w:val="00F24D7C"/>
    <w:rsid w:val="00F30081"/>
    <w:rsid w:val="00F470CA"/>
    <w:rsid w:val="00F47249"/>
    <w:rsid w:val="00F4773E"/>
    <w:rsid w:val="00F51C6E"/>
    <w:rsid w:val="00F5295D"/>
    <w:rsid w:val="00F55B4C"/>
    <w:rsid w:val="00F5696A"/>
    <w:rsid w:val="00F6504A"/>
    <w:rsid w:val="00F65872"/>
    <w:rsid w:val="00F66143"/>
    <w:rsid w:val="00F670FF"/>
    <w:rsid w:val="00F6746A"/>
    <w:rsid w:val="00F70748"/>
    <w:rsid w:val="00F71D8B"/>
    <w:rsid w:val="00F7210D"/>
    <w:rsid w:val="00F72FFC"/>
    <w:rsid w:val="00F764F6"/>
    <w:rsid w:val="00F801B3"/>
    <w:rsid w:val="00F80A04"/>
    <w:rsid w:val="00F81B4A"/>
    <w:rsid w:val="00F81D09"/>
    <w:rsid w:val="00F87234"/>
    <w:rsid w:val="00F87D81"/>
    <w:rsid w:val="00F90792"/>
    <w:rsid w:val="00F90B67"/>
    <w:rsid w:val="00F9127E"/>
    <w:rsid w:val="00F91D20"/>
    <w:rsid w:val="00F94485"/>
    <w:rsid w:val="00F95687"/>
    <w:rsid w:val="00F95ECC"/>
    <w:rsid w:val="00F97247"/>
    <w:rsid w:val="00F97C94"/>
    <w:rsid w:val="00FA019B"/>
    <w:rsid w:val="00FA3441"/>
    <w:rsid w:val="00FA38D7"/>
    <w:rsid w:val="00FA5B62"/>
    <w:rsid w:val="00FA5C3C"/>
    <w:rsid w:val="00FA7336"/>
    <w:rsid w:val="00FB1223"/>
    <w:rsid w:val="00FB2B68"/>
    <w:rsid w:val="00FB6DA9"/>
    <w:rsid w:val="00FC1F96"/>
    <w:rsid w:val="00FC346A"/>
    <w:rsid w:val="00FC6A12"/>
    <w:rsid w:val="00FC78A5"/>
    <w:rsid w:val="00FE06EB"/>
    <w:rsid w:val="00FE0AB7"/>
    <w:rsid w:val="00FE4162"/>
    <w:rsid w:val="00FE5F4F"/>
    <w:rsid w:val="00FE661F"/>
    <w:rsid w:val="00FE794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E36D4A"/>
  <w15:docId w15:val="{2AE8C9E5-B465-44D6-8E7E-4FD18D4D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B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B52"/>
  </w:style>
  <w:style w:type="paragraph" w:styleId="Footer">
    <w:name w:val="footer"/>
    <w:basedOn w:val="Normal"/>
    <w:link w:val="FooterChar"/>
    <w:uiPriority w:val="99"/>
    <w:unhideWhenUsed/>
    <w:rsid w:val="006E1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B52"/>
  </w:style>
  <w:style w:type="character" w:customStyle="1" w:styleId="Heading1Char">
    <w:name w:val="Heading 1 Char"/>
    <w:basedOn w:val="DefaultParagraphFont"/>
    <w:link w:val="Heading1"/>
    <w:uiPriority w:val="9"/>
    <w:rsid w:val="002B3B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B3BF3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B3BF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B3BF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B3B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0872CA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D550FC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55A19"/>
  </w:style>
  <w:style w:type="paragraph" w:styleId="NoSpacing">
    <w:name w:val="No Spacing"/>
    <w:link w:val="NoSpacingChar"/>
    <w:uiPriority w:val="1"/>
    <w:qFormat/>
    <w:rsid w:val="002D016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D0165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9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ania%20Quezada\Desktop\REPORTE%20DE%20EJECUCION%20PRESUPUESTARIA%20OCTUBRE-DICIEMBRE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Ejecución Presupuestaria octubre-diciembre 2024 </a:t>
            </a:r>
          </a:p>
        </c:rich>
      </c:tx>
      <c:layout>
        <c:manualLayout>
          <c:xMode val="edge"/>
          <c:yMode val="edge"/>
          <c:x val="0.10057314644180115"/>
          <c:y val="3.0476181334478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004728132387706E-2"/>
          <c:y val="0.15988566632600934"/>
          <c:w val="0.6391677370115969"/>
          <c:h val="0.82487624300675122"/>
        </c:manualLayout>
      </c:layout>
      <c:pie3DChart>
        <c:varyColors val="1"/>
        <c:ser>
          <c:idx val="0"/>
          <c:order val="0"/>
          <c:tx>
            <c:strRef>
              <c:f>RefCCPSubCuenta!$Q$143:$Q$144</c:f>
              <c:strCache>
                <c:ptCount val="2"/>
                <c:pt idx="0">
                  <c:v>Ejecución Presupuestaria octubre-diciembre 2024</c:v>
                </c:pt>
                <c:pt idx="1">
                  <c:v>Monto Ejecutado</c:v>
                </c:pt>
              </c:strCache>
            </c:strRef>
          </c:tx>
          <c:dPt>
            <c:idx val="0"/>
            <c:bubble3D val="0"/>
            <c:explosion val="4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6B1-4BC3-AA96-5B3559C5C12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6B1-4BC3-AA96-5B3559C5C12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6B1-4BC3-AA96-5B3559C5C12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6B1-4BC3-AA96-5B3559C5C12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6B1-4BC3-AA96-5B3559C5C12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C6B1-4BC3-AA96-5B3559C5C129}"/>
              </c:ext>
            </c:extLst>
          </c:dPt>
          <c:dLbls>
            <c:dLbl>
              <c:idx val="0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C6B1-4BC3-AA96-5B3559C5C129}"/>
                </c:ext>
              </c:extLst>
            </c:dLbl>
            <c:dLbl>
              <c:idx val="1"/>
              <c:layout>
                <c:manualLayout>
                  <c:x val="7.9316561493643065E-2"/>
                  <c:y val="5.2195859858759699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68075799035757"/>
                      <c:h val="0.158533435760499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6B1-4BC3-AA96-5B3559C5C129}"/>
                </c:ext>
              </c:extLst>
            </c:dLbl>
            <c:dLbl>
              <c:idx val="2"/>
              <c:layout>
                <c:manualLayout>
                  <c:x val="0.16214953184043482"/>
                  <c:y val="0.13262586860766643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03555406637998"/>
                      <c:h val="0.1247143086705998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C6B1-4BC3-AA96-5B3559C5C129}"/>
                </c:ext>
              </c:extLst>
            </c:dLbl>
            <c:dLbl>
              <c:idx val="3"/>
              <c:layout>
                <c:manualLayout>
                  <c:x val="7.5351166210606627E-2"/>
                  <c:y val="0.60815609804091553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6B1-4BC3-AA96-5B3559C5C129}"/>
                </c:ext>
              </c:extLst>
            </c:dLbl>
            <c:dLbl>
              <c:idx val="4"/>
              <c:layout>
                <c:manualLayout>
                  <c:x val="5.0613354181790939E-3"/>
                  <c:y val="3.6832384902171722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6B1-4BC3-AA96-5B3559C5C129}"/>
                </c:ext>
              </c:extLst>
            </c:dLbl>
            <c:dLbl>
              <c:idx val="5"/>
              <c:layout>
                <c:manualLayout>
                  <c:x val="0.11376661128795071"/>
                  <c:y val="7.3597916504896665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DO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798626235550342"/>
                      <c:h val="0.147761835892962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C6B1-4BC3-AA96-5B3559C5C12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RefCCPSubCuenta!$P$145:$P$150</c:f>
              <c:strCache>
                <c:ptCount val="6"/>
                <c:pt idx="0">
                  <c:v>2.1 Remuneraciones y Contribuciones</c:v>
                </c:pt>
                <c:pt idx="1">
                  <c:v>2.2 Contratación de Servicios</c:v>
                </c:pt>
                <c:pt idx="2">
                  <c:v>2.3 Materiales y Suministros</c:v>
                </c:pt>
                <c:pt idx="3">
                  <c:v>2.4 Transferencias Corrientes</c:v>
                </c:pt>
                <c:pt idx="4">
                  <c:v>2.5 Transferencias de Capital</c:v>
                </c:pt>
                <c:pt idx="5">
                  <c:v>2.6 Bienes Muebles, Inmuebles e Intangibles</c:v>
                </c:pt>
              </c:strCache>
            </c:strRef>
          </c:cat>
          <c:val>
            <c:numRef>
              <c:f>RefCCPSubCuenta!$Q$145:$Q$150</c:f>
              <c:numCache>
                <c:formatCode>_(* #,##0.00_);_(* \(#,##0.00\);_(* "-"??_);_(@_)</c:formatCode>
                <c:ptCount val="6"/>
                <c:pt idx="0">
                  <c:v>48601264.359999999</c:v>
                </c:pt>
                <c:pt idx="1">
                  <c:v>9439056.6899999995</c:v>
                </c:pt>
                <c:pt idx="2">
                  <c:v>4088661.41</c:v>
                </c:pt>
                <c:pt idx="3">
                  <c:v>480000</c:v>
                </c:pt>
                <c:pt idx="4">
                  <c:v>2000000</c:v>
                </c:pt>
                <c:pt idx="5">
                  <c:v>4749905.3800000008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6B1-4BC3-AA96-5B3559C5C129}"/>
            </c:ext>
          </c:extLst>
        </c:ser>
        <c:ser>
          <c:idx val="1"/>
          <c:order val="1"/>
          <c:tx>
            <c:strRef>
              <c:f>RefCCPSubCuenta!$R$143:$R$144</c:f>
              <c:strCache>
                <c:ptCount val="2"/>
                <c:pt idx="0">
                  <c:v>Ejecución Presupuestaria octubre-diciembre 2024</c:v>
                </c:pt>
                <c:pt idx="1">
                  <c:v>% Ejec.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C6B1-4BC3-AA96-5B3559C5C12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C6B1-4BC3-AA96-5B3559C5C12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2-C6B1-4BC3-AA96-5B3559C5C12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4-C6B1-4BC3-AA96-5B3559C5C12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6-C6B1-4BC3-AA96-5B3559C5C12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8-C6B1-4BC3-AA96-5B3559C5C12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RefCCPSubCuenta!$P$145:$P$150</c:f>
              <c:strCache>
                <c:ptCount val="6"/>
                <c:pt idx="0">
                  <c:v>2.1 Remuneraciones y Contribuciones</c:v>
                </c:pt>
                <c:pt idx="1">
                  <c:v>2.2 Contratación de Servicios</c:v>
                </c:pt>
                <c:pt idx="2">
                  <c:v>2.3 Materiales y Suministros</c:v>
                </c:pt>
                <c:pt idx="3">
                  <c:v>2.4 Transferencias Corrientes</c:v>
                </c:pt>
                <c:pt idx="4">
                  <c:v>2.5 Transferencias de Capital</c:v>
                </c:pt>
                <c:pt idx="5">
                  <c:v>2.6 Bienes Muebles, Inmuebles e Intangibles</c:v>
                </c:pt>
              </c:strCache>
            </c:strRef>
          </c:cat>
          <c:val>
            <c:numRef>
              <c:f>RefCCPSubCuenta!$R$145:$R$150</c:f>
              <c:numCache>
                <c:formatCode>_(* #,##0.00_);_(* \(#,##0.00\);_(* "-"??_);_(@_)</c:formatCode>
                <c:ptCount val="6"/>
                <c:pt idx="0">
                  <c:v>70.072150626341426</c:v>
                </c:pt>
                <c:pt idx="1">
                  <c:v>13.60900813717546</c:v>
                </c:pt>
                <c:pt idx="2">
                  <c:v>5.8949350794549886</c:v>
                </c:pt>
                <c:pt idx="3">
                  <c:v>0.69205261927971551</c:v>
                </c:pt>
                <c:pt idx="4">
                  <c:v>2.883552580332148</c:v>
                </c:pt>
                <c:pt idx="5">
                  <c:v>6.848300957416277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C6B1-4BC3-AA96-5B3559C5C12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91F513-6239-47A9-ABF9-A112E16B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13</Pages>
  <Words>1423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DIRECCION EJECUTIVA DE LA COMISION DE FOMENTO A LA TECNIFICACION DEL SISTEMA NACIONAL DE RIEGO</vt:lpstr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EJECUTIVA DE LA COMISION DE FOMENTO A LA TECNIFICACION DEL SISTEMA NACIONAL DE RIEGO</dc:title>
  <dc:subject>INFORME DE EJECUCION PRESUPUESTARIA</dc:subject>
  <dc:creator>División Financiera</dc:creator>
  <cp:lastModifiedBy>Ilania Quezada</cp:lastModifiedBy>
  <cp:revision>783</cp:revision>
  <cp:lastPrinted>2024-07-11T17:10:00Z</cp:lastPrinted>
  <dcterms:created xsi:type="dcterms:W3CDTF">2024-07-09T16:07:00Z</dcterms:created>
  <dcterms:modified xsi:type="dcterms:W3CDTF">2025-01-13T20:37:00Z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2025-01-10T13:51:49Z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5b284c19-1f92-493b-b777-31f212fed82a</vt:lpwstr>
  </property>
  <property fmtid="{D5CDD505-2E9C-101B-9397-08002B2CF9AE}" pid="8" name="MSIP_Label_defa4170-0d19-0005-0004-bc88714345d2_ContentBits">
    <vt:lpwstr>0</vt:lpwstr>
  </property>
</Properties>
</file>