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0B2C781C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DE </w:t>
                            </w:r>
                            <w:r w:rsidR="00984C15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CALENDARIO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0B2C781C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DE </w:t>
                      </w:r>
                      <w:r w:rsidR="00984C15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CALENDARIO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0DCD16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6CA062DB" w:rsidR="004D121D" w:rsidRDefault="00CA787D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0E08E717">
                <wp:simplePos x="0" y="0"/>
                <wp:positionH relativeFrom="column">
                  <wp:posOffset>3100869</wp:posOffset>
                </wp:positionH>
                <wp:positionV relativeFrom="paragraph">
                  <wp:posOffset>6230620</wp:posOffset>
                </wp:positionV>
                <wp:extent cx="1804307" cy="481693"/>
                <wp:effectExtent l="0" t="0" r="5715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684051C3" w:rsidR="004D121D" w:rsidRPr="004D121D" w:rsidRDefault="00E35EC5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Ju</w:t>
                            </w:r>
                            <w:r w:rsidR="0054202B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io</w:t>
                            </w:r>
                            <w:r w:rsidR="00DB0536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 xml:space="preserve"> </w:t>
                            </w:r>
                            <w:r w:rsidR="004D121D" w:rsidRPr="004D121D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15pt;margin-top:490.6pt;width:142.05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" o:allowincell="f" filled="f" stroked="f" strokeweight="0">
                <v:textbox inset="0,0,0,0">
                  <w:txbxContent>
                    <w:p w14:paraId="2643B9D7" w14:textId="684051C3" w:rsidR="004D121D" w:rsidRPr="004D121D" w:rsidRDefault="00E35EC5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Ju</w:t>
                      </w:r>
                      <w:r w:rsidR="0054202B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l</w:t>
                      </w:r>
                      <w:r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io</w:t>
                      </w:r>
                      <w:r w:rsidR="00DB0536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 xml:space="preserve"> </w:t>
                      </w:r>
                      <w:r w:rsidR="004D121D" w:rsidRPr="004D121D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val="es-DO" w:eastAsia="es-DO" w:bidi="ar-SA"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B9CCB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D9E27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EEC75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40E57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7AF577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02C9E58" w14:textId="6449ADD8" w:rsidR="00AD42BB" w:rsidRPr="003F0088" w:rsidRDefault="00AD42BB" w:rsidP="003F0088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  <w:r w:rsidR="003F0088">
        <w:rPr>
          <w:rFonts w:ascii="Times New Roman" w:hAnsi="Times New Roman" w:cs="Times New Roman"/>
          <w:b/>
          <w:bCs/>
          <w:szCs w:val="24"/>
        </w:rPr>
        <w:t>.</w:t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 xml:space="preserve">Acompañamiento y Asesoría en la Etapa Inicial de la </w:t>
            </w:r>
            <w:r w:rsidRPr="009D6F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 República Dominicana, por medio de la implementación de proyectos de tecnificación del riego, los proceso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BFDDC" w14:textId="77777777" w:rsidR="00DC152D" w:rsidRDefault="00DC152D" w:rsidP="004D121D">
      <w:r>
        <w:separator/>
      </w:r>
    </w:p>
  </w:endnote>
  <w:endnote w:type="continuationSeparator" w:id="0">
    <w:p w14:paraId="362B0DB8" w14:textId="77777777" w:rsidR="00DC152D" w:rsidRDefault="00DC152D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19E34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0CC0" w14:textId="77777777" w:rsidR="00DC152D" w:rsidRDefault="00DC152D" w:rsidP="004D121D">
      <w:r>
        <w:separator/>
      </w:r>
    </w:p>
  </w:footnote>
  <w:footnote w:type="continuationSeparator" w:id="0">
    <w:p w14:paraId="5E74F45A" w14:textId="77777777" w:rsidR="00DC152D" w:rsidRDefault="00DC152D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D312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78616">
    <w:abstractNumId w:val="2"/>
  </w:num>
  <w:num w:numId="2" w16cid:durableId="9721277">
    <w:abstractNumId w:val="0"/>
  </w:num>
  <w:num w:numId="3" w16cid:durableId="862204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BB"/>
    <w:rsid w:val="0011591B"/>
    <w:rsid w:val="0026334D"/>
    <w:rsid w:val="002E4F48"/>
    <w:rsid w:val="00351406"/>
    <w:rsid w:val="003D5C58"/>
    <w:rsid w:val="003F0088"/>
    <w:rsid w:val="00416C8C"/>
    <w:rsid w:val="0041799A"/>
    <w:rsid w:val="00474E52"/>
    <w:rsid w:val="004D121D"/>
    <w:rsid w:val="00507908"/>
    <w:rsid w:val="0054202B"/>
    <w:rsid w:val="00672B1E"/>
    <w:rsid w:val="00691294"/>
    <w:rsid w:val="00693597"/>
    <w:rsid w:val="00984C15"/>
    <w:rsid w:val="009D2A1A"/>
    <w:rsid w:val="009E5A51"/>
    <w:rsid w:val="00AD42BB"/>
    <w:rsid w:val="00AF30F4"/>
    <w:rsid w:val="00BA6115"/>
    <w:rsid w:val="00CA787D"/>
    <w:rsid w:val="00D429B6"/>
    <w:rsid w:val="00DA5C6F"/>
    <w:rsid w:val="00DB0536"/>
    <w:rsid w:val="00DC152D"/>
    <w:rsid w:val="00DF1A1A"/>
    <w:rsid w:val="00E1612F"/>
    <w:rsid w:val="00E35EC5"/>
    <w:rsid w:val="00F56847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docId w15:val="{784440EF-BF1C-45D6-A557-88793502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1818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</dc:creator>
  <cp:lastModifiedBy>datosabiertos</cp:lastModifiedBy>
  <cp:revision>2</cp:revision>
  <dcterms:created xsi:type="dcterms:W3CDTF">2025-08-12T12:12:00Z</dcterms:created>
  <dcterms:modified xsi:type="dcterms:W3CDTF">2025-08-12T12:12:00Z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